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AC7" w:rsidRPr="00257F26" w:rsidRDefault="002A4AC7" w:rsidP="002A4AC7">
      <w:pPr>
        <w:pStyle w:val="NoSpacing"/>
        <w:rPr>
          <w:noProof/>
          <w:lang w:val="pt-PT" w:eastAsia="zh-TW"/>
        </w:rPr>
      </w:pPr>
      <w:r w:rsidRPr="00257F26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0B7DF1EB" wp14:editId="79B68C13">
                <wp:simplePos x="0" y="0"/>
                <wp:positionH relativeFrom="page">
                  <wp:posOffset>-106327</wp:posOffset>
                </wp:positionH>
                <wp:positionV relativeFrom="page">
                  <wp:posOffset>0</wp:posOffset>
                </wp:positionV>
                <wp:extent cx="9537405" cy="629285"/>
                <wp:effectExtent l="0" t="0" r="26035" b="15240"/>
                <wp:wrapNone/>
                <wp:docPr id="20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405" cy="6292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946FE2D" id="Rectangle 3" o:spid="_x0000_s1026" style="position:absolute;margin-left:-8.35pt;margin-top:0;width:751pt;height:49.55pt;z-index:252048384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" o:allowincell="f" fillcolor="#4bacc6" strokecolor="#31849b">
                <w10:wrap anchorx="page" anchory="page"/>
              </v:rect>
            </w:pict>
          </mc:Fallback>
        </mc:AlternateContent>
      </w:r>
    </w:p>
    <w:tbl>
      <w:tblPr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2977"/>
      </w:tblGrid>
      <w:tr w:rsidR="002A4AC7" w:rsidRPr="00861B42" w:rsidTr="00A1784B">
        <w:tc>
          <w:tcPr>
            <w:tcW w:w="2835" w:type="dxa"/>
          </w:tcPr>
          <w:p w:rsidR="002A4AC7" w:rsidRPr="00257F26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257F26" w:rsidRDefault="00CF1C82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  <w:r w:rsidRPr="00257F26">
              <w:rPr>
                <w:rFonts w:ascii="Times New Roman" w:hAnsi="Times New Roman"/>
                <w:noProof/>
                <w:lang w:val="en-ZA" w:eastAsia="en-ZA"/>
              </w:rPr>
              <w:drawing>
                <wp:inline distT="0" distB="0" distL="0" distR="0" wp14:anchorId="6B28AE95" wp14:editId="12BE89BC">
                  <wp:extent cx="890974" cy="942535"/>
                  <wp:effectExtent l="0" t="0" r="4445" b="0"/>
                  <wp:docPr id="17" name="Picture 17" descr="C:\Users\cbrito\AppData\Local\Microsoft\Windows\Temporary Internet Files\Content.Outlook\7FAED9Q3\Picture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brito\AppData\Local\Microsoft\Windows\Temporary Internet Files\Content.Outlook\7FAED9Q3\Picture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24" cy="94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AC7" w:rsidRPr="00257F26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257F26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  <w:r w:rsidRPr="00257F26">
              <w:rPr>
                <w:rFonts w:ascii="Times New Roman" w:hAnsi="Times New Roman"/>
                <w:lang w:val="pt-PT"/>
              </w:rPr>
              <w:t>República de Moçambique</w:t>
            </w:r>
          </w:p>
          <w:p w:rsidR="002A4AC7" w:rsidRPr="00257F26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257F26" w:rsidRDefault="002A4AC7" w:rsidP="00A1784B">
            <w:pPr>
              <w:jc w:val="center"/>
              <w:rPr>
                <w:rFonts w:ascii="Times New Roman" w:hAnsi="Times New Roman"/>
                <w:b/>
                <w:lang w:val="pt-PT"/>
              </w:rPr>
            </w:pPr>
            <w:r w:rsidRPr="00257F26">
              <w:rPr>
                <w:rFonts w:ascii="Times New Roman" w:hAnsi="Times New Roman"/>
                <w:b/>
                <w:lang w:val="pt-PT"/>
              </w:rPr>
              <w:t>MINISTÉRIO DA SAÚDE</w:t>
            </w:r>
          </w:p>
          <w:p w:rsidR="002A4AC7" w:rsidRPr="00257F26" w:rsidRDefault="002A4AC7" w:rsidP="00A1784B">
            <w:pPr>
              <w:jc w:val="center"/>
              <w:rPr>
                <w:sz w:val="18"/>
                <w:lang w:val="pt-PT"/>
              </w:rPr>
            </w:pPr>
            <w:r w:rsidRPr="00257F26">
              <w:rPr>
                <w:sz w:val="18"/>
                <w:lang w:val="pt-PT"/>
              </w:rPr>
              <w:t>Direcção de Planificação e Cooperação</w:t>
            </w:r>
          </w:p>
          <w:p w:rsidR="002A4AC7" w:rsidRPr="00257F26" w:rsidRDefault="002A4AC7" w:rsidP="00A1784B">
            <w:pPr>
              <w:jc w:val="center"/>
              <w:rPr>
                <w:rFonts w:ascii="Times New Roman" w:hAnsi="Times New Roman"/>
                <w:lang w:val="pt-PT"/>
              </w:rPr>
            </w:pPr>
            <w:r w:rsidRPr="00257F26">
              <w:rPr>
                <w:sz w:val="18"/>
                <w:lang w:val="pt-PT"/>
              </w:rPr>
              <w:t>Departamento de Informação para a Saúde</w:t>
            </w:r>
          </w:p>
        </w:tc>
        <w:tc>
          <w:tcPr>
            <w:tcW w:w="2977" w:type="dxa"/>
          </w:tcPr>
          <w:p w:rsidR="002A4AC7" w:rsidRPr="00257F26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  <w:p w:rsidR="002A4AC7" w:rsidRPr="00257F26" w:rsidRDefault="00832893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  <w:r>
              <w:rPr>
                <w:rFonts w:ascii="Times New Roman" w:hAnsi="Times New Roman"/>
                <w:noProof/>
                <w:lang w:val="en-ZA" w:eastAsia="en-ZA"/>
              </w:rPr>
              <w:drawing>
                <wp:inline distT="0" distB="0" distL="0" distR="0" wp14:anchorId="18815D0A" wp14:editId="35DB162F">
                  <wp:extent cx="1556657" cy="934221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em moasis logo v4-page-00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31" cy="94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AC7" w:rsidRPr="00257F26" w:rsidRDefault="002A4AC7" w:rsidP="00832893">
            <w:pPr>
              <w:pStyle w:val="NoSpacing"/>
              <w:rPr>
                <w:rFonts w:ascii="Times New Roman" w:hAnsi="Times New Roman"/>
                <w:b/>
                <w:smallCaps/>
                <w:lang w:val="pt-PT"/>
              </w:rPr>
            </w:pPr>
          </w:p>
          <w:p w:rsidR="002A4AC7" w:rsidRPr="008E6D4E" w:rsidRDefault="002A4AC7" w:rsidP="00A1784B">
            <w:pPr>
              <w:pStyle w:val="NoSpacing"/>
              <w:jc w:val="center"/>
              <w:rPr>
                <w:rFonts w:ascii="Times New Roman" w:hAnsi="Times New Roman"/>
                <w:b/>
                <w:smallCaps/>
                <w:lang w:val="en-US"/>
              </w:rPr>
            </w:pPr>
            <w:proofErr w:type="spellStart"/>
            <w:r w:rsidRPr="008E6D4E">
              <w:rPr>
                <w:rFonts w:ascii="Times New Roman" w:hAnsi="Times New Roman"/>
                <w:b/>
                <w:smallCaps/>
                <w:lang w:val="en-US"/>
              </w:rPr>
              <w:t>mozambican</w:t>
            </w:r>
            <w:proofErr w:type="spellEnd"/>
            <w:r w:rsidRPr="008E6D4E">
              <w:rPr>
                <w:rFonts w:ascii="Times New Roman" w:hAnsi="Times New Roman"/>
                <w:b/>
                <w:smallCaps/>
                <w:lang w:val="en-US"/>
              </w:rPr>
              <w:t xml:space="preserve"> open architectures, standards and information systems</w:t>
            </w:r>
          </w:p>
          <w:p w:rsidR="002A4AC7" w:rsidRPr="00257F26" w:rsidRDefault="002A4AC7" w:rsidP="00A1784B">
            <w:pPr>
              <w:jc w:val="center"/>
              <w:rPr>
                <w:b/>
                <w:lang w:val="pt-PT"/>
              </w:rPr>
            </w:pPr>
            <w:r w:rsidRPr="00257F26">
              <w:rPr>
                <w:sz w:val="16"/>
                <w:lang w:val="pt-PT"/>
              </w:rPr>
              <w:t xml:space="preserve">Avenida Julius Nyerere, nº 3326 – Condomínio Diplomatic Village, Casa nº 1 </w:t>
            </w:r>
            <w:r w:rsidRPr="00257F26">
              <w:rPr>
                <w:sz w:val="16"/>
                <w:lang w:val="pt-PT"/>
              </w:rPr>
              <w:br/>
              <w:t xml:space="preserve">Tels: 21902424 - 823069636 - 843069636 - web: </w:t>
            </w:r>
            <w:hyperlink r:id="rId12" w:history="1">
              <w:r w:rsidRPr="00257F26">
                <w:rPr>
                  <w:rStyle w:val="Hyperlink"/>
                  <w:lang w:val="pt-PT"/>
                </w:rPr>
                <w:t>http://www.moasis.org.mz</w:t>
              </w:r>
            </w:hyperlink>
            <w:r w:rsidRPr="00257F26">
              <w:rPr>
                <w:sz w:val="16"/>
                <w:lang w:val="pt-PT"/>
              </w:rPr>
              <w:t xml:space="preserve"> - Maputo – Moçambique</w:t>
            </w:r>
          </w:p>
        </w:tc>
        <w:tc>
          <w:tcPr>
            <w:tcW w:w="2977" w:type="dxa"/>
          </w:tcPr>
          <w:p w:rsidR="002A4AC7" w:rsidRPr="00257F26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</w:p>
          <w:p w:rsidR="002A4AC7" w:rsidRPr="00257F26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</w:p>
          <w:p w:rsidR="002A4AC7" w:rsidRPr="00257F26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</w:p>
          <w:p w:rsidR="002A4AC7" w:rsidRPr="00257F26" w:rsidRDefault="002A4AC7" w:rsidP="00A1784B">
            <w:pPr>
              <w:pStyle w:val="NoSpacing"/>
              <w:jc w:val="center"/>
              <w:rPr>
                <w:sz w:val="16"/>
                <w:lang w:val="pt-PT"/>
              </w:rPr>
            </w:pPr>
            <w:r w:rsidRPr="00257F26">
              <w:rPr>
                <w:rFonts w:asciiTheme="minorHAnsi" w:hAnsiTheme="minorHAnsi" w:cs="CenturyGothic-Bold"/>
                <w:b/>
                <w:bCs/>
                <w:noProof/>
                <w:sz w:val="16"/>
                <w:szCs w:val="16"/>
                <w:lang w:val="en-ZA" w:eastAsia="en-ZA"/>
              </w:rPr>
              <w:drawing>
                <wp:inline distT="0" distB="0" distL="0" distR="0" wp14:anchorId="02C5F41E" wp14:editId="7F32DA31">
                  <wp:extent cx="1251857" cy="704306"/>
                  <wp:effectExtent l="0" t="0" r="5715" b="635"/>
                  <wp:docPr id="720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96" cy="70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A4AC7" w:rsidRPr="00257F26" w:rsidRDefault="002A4AC7" w:rsidP="00A1784B">
            <w:pPr>
              <w:pStyle w:val="BasicParagraph"/>
              <w:suppressAutoHyphens/>
              <w:jc w:val="center"/>
              <w:rPr>
                <w:rFonts w:asciiTheme="minorHAnsi" w:hAnsiTheme="minorHAnsi" w:cs="CenturyGothic-Bold"/>
                <w:b/>
                <w:bCs/>
                <w:color w:val="008000"/>
                <w:sz w:val="16"/>
                <w:szCs w:val="16"/>
                <w:lang w:val="pt-PT"/>
              </w:rPr>
            </w:pPr>
          </w:p>
          <w:p w:rsidR="002A4AC7" w:rsidRPr="008E6D4E" w:rsidRDefault="002A4AC7" w:rsidP="00A1784B">
            <w:pPr>
              <w:pStyle w:val="BasicParagraph"/>
              <w:suppressAutoHyphens/>
              <w:jc w:val="center"/>
              <w:rPr>
                <w:rFonts w:ascii="Franklin Gothic Book" w:hAnsi="Franklin Gothic Book" w:cs="AvianRegular"/>
                <w:color w:val="auto"/>
                <w:sz w:val="16"/>
                <w:szCs w:val="16"/>
                <w:lang w:val="en-US"/>
              </w:rPr>
            </w:pPr>
            <w:r w:rsidRPr="008E6D4E">
              <w:rPr>
                <w:rFonts w:ascii="Franklin Gothic Book" w:hAnsi="Franklin Gothic Book" w:cs="CenturyGothic-Bold"/>
                <w:b/>
                <w:bCs/>
                <w:color w:val="auto"/>
                <w:sz w:val="16"/>
                <w:szCs w:val="16"/>
                <w:lang w:val="en-US"/>
              </w:rPr>
              <w:t>Physical Address</w:t>
            </w:r>
            <w:r w:rsidRPr="008E6D4E">
              <w:rPr>
                <w:rFonts w:ascii="Franklin Gothic Book" w:hAnsi="Franklin Gothic Book" w:cs="AvianRegular"/>
                <w:color w:val="auto"/>
                <w:sz w:val="16"/>
                <w:szCs w:val="16"/>
                <w:lang w:val="en-US"/>
              </w:rPr>
              <w:t xml:space="preserve"> Unit D11, Westlake Square, Bell Crescent, Westlake, Cape Town</w:t>
            </w:r>
          </w:p>
          <w:p w:rsidR="002A4AC7" w:rsidRPr="008E6D4E" w:rsidRDefault="002A4AC7" w:rsidP="00A1784B">
            <w:pPr>
              <w:autoSpaceDE w:val="0"/>
              <w:autoSpaceDN w:val="0"/>
              <w:adjustRightInd w:val="0"/>
              <w:jc w:val="center"/>
              <w:rPr>
                <w:rFonts w:cs="CenturyGothic"/>
                <w:sz w:val="16"/>
                <w:szCs w:val="16"/>
                <w:lang w:val="en-US"/>
              </w:rPr>
            </w:pPr>
            <w:r w:rsidRPr="008E6D4E">
              <w:rPr>
                <w:rFonts w:cs="CenturyGothic-Bold"/>
                <w:b/>
                <w:bCs/>
                <w:sz w:val="16"/>
                <w:szCs w:val="16"/>
                <w:lang w:val="en-US"/>
              </w:rPr>
              <w:t xml:space="preserve">Postal </w:t>
            </w:r>
            <w:proofErr w:type="spellStart"/>
            <w:r w:rsidRPr="008E6D4E">
              <w:rPr>
                <w:rFonts w:cs="CenturyGothic"/>
                <w:sz w:val="16"/>
                <w:szCs w:val="16"/>
                <w:lang w:val="en-US"/>
              </w:rPr>
              <w:t>Postnet</w:t>
            </w:r>
            <w:proofErr w:type="spellEnd"/>
            <w:r w:rsidRPr="008E6D4E">
              <w:rPr>
                <w:rFonts w:cs="CenturyGothic"/>
                <w:sz w:val="16"/>
                <w:szCs w:val="16"/>
                <w:lang w:val="en-US"/>
              </w:rPr>
              <w:t xml:space="preserve"> Suite 280, Private Bag X26, Tokai 7966, South Africa</w:t>
            </w:r>
          </w:p>
          <w:p w:rsidR="002A4AC7" w:rsidRPr="00257F26" w:rsidRDefault="002A4AC7" w:rsidP="00A1784B">
            <w:pPr>
              <w:autoSpaceDE w:val="0"/>
              <w:autoSpaceDN w:val="0"/>
              <w:adjustRightInd w:val="0"/>
              <w:jc w:val="center"/>
              <w:rPr>
                <w:rFonts w:cs="CenturyGothic"/>
                <w:sz w:val="16"/>
                <w:szCs w:val="16"/>
                <w:lang w:val="pt-PT"/>
              </w:rPr>
            </w:pPr>
            <w:r w:rsidRPr="00257F26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Tel</w:t>
            </w:r>
            <w:r w:rsidRPr="00257F26">
              <w:rPr>
                <w:rFonts w:cs="CenturyGothic"/>
                <w:sz w:val="16"/>
                <w:szCs w:val="16"/>
                <w:lang w:val="pt-PT"/>
              </w:rPr>
              <w:t xml:space="preserve">+27 (0)21 701 0939   </w:t>
            </w:r>
            <w:r w:rsidRPr="00257F26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Fax</w:t>
            </w:r>
            <w:r w:rsidRPr="00257F26">
              <w:rPr>
                <w:rFonts w:cs="CenturyGothic"/>
                <w:sz w:val="16"/>
                <w:szCs w:val="16"/>
                <w:lang w:val="pt-PT"/>
              </w:rPr>
              <w:t>+27 (0)21 701 1979</w:t>
            </w:r>
          </w:p>
          <w:p w:rsidR="002A4AC7" w:rsidRPr="00257F26" w:rsidRDefault="002A4AC7" w:rsidP="00A1784B">
            <w:pPr>
              <w:autoSpaceDE w:val="0"/>
              <w:autoSpaceDN w:val="0"/>
              <w:adjustRightInd w:val="0"/>
              <w:jc w:val="center"/>
              <w:rPr>
                <w:rFonts w:cs="CenturyGothic"/>
                <w:sz w:val="16"/>
                <w:szCs w:val="16"/>
                <w:lang w:val="pt-PT"/>
              </w:rPr>
            </w:pPr>
            <w:proofErr w:type="spellStart"/>
            <w:r w:rsidRPr="00257F26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E-mai</w:t>
            </w:r>
            <w:proofErr w:type="spellEnd"/>
            <w:r w:rsidRPr="00257F26">
              <w:rPr>
                <w:rFonts w:cs="CenturyGothic-Bold"/>
                <w:b/>
                <w:bCs/>
                <w:color w:val="008000"/>
                <w:sz w:val="16"/>
                <w:szCs w:val="16"/>
                <w:lang w:val="pt-PT"/>
              </w:rPr>
              <w:t xml:space="preserve"> l</w:t>
            </w:r>
            <w:hyperlink r:id="rId14" w:history="1">
              <w:r w:rsidRPr="00257F26">
                <w:rPr>
                  <w:rStyle w:val="Hyperlink"/>
                  <w:rFonts w:cs="CenturyGothic"/>
                  <w:szCs w:val="16"/>
                  <w:lang w:val="pt-PT"/>
                </w:rPr>
                <w:t>info@jembi.org</w:t>
              </w:r>
            </w:hyperlink>
            <w:r w:rsidRPr="00257F26">
              <w:rPr>
                <w:sz w:val="16"/>
                <w:szCs w:val="16"/>
                <w:lang w:val="pt-PT"/>
              </w:rPr>
              <w:t xml:space="preserve"> </w:t>
            </w:r>
            <w:r w:rsidRPr="00257F26">
              <w:rPr>
                <w:rFonts w:cs="CenturyGothic-Bold"/>
                <w:b/>
                <w:bCs/>
                <w:sz w:val="16"/>
                <w:szCs w:val="16"/>
                <w:lang w:val="pt-PT"/>
              </w:rPr>
              <w:t>Website</w:t>
            </w:r>
            <w:r w:rsidRPr="00257F26">
              <w:rPr>
                <w:rFonts w:cs="CenturyGothic"/>
                <w:sz w:val="16"/>
                <w:szCs w:val="16"/>
                <w:lang w:val="pt-PT"/>
              </w:rPr>
              <w:t>www.jembi.org</w:t>
            </w:r>
          </w:p>
          <w:p w:rsidR="002A4AC7" w:rsidRPr="00257F26" w:rsidRDefault="002A4AC7" w:rsidP="00A1784B">
            <w:pPr>
              <w:pStyle w:val="NoSpacing"/>
              <w:jc w:val="center"/>
              <w:rPr>
                <w:rFonts w:ascii="Times New Roman" w:hAnsi="Times New Roman"/>
                <w:lang w:val="pt-PT"/>
              </w:rPr>
            </w:pPr>
          </w:p>
        </w:tc>
      </w:tr>
    </w:tbl>
    <w:p w:rsidR="002A4AC7" w:rsidRPr="00257F26" w:rsidRDefault="002A4AC7" w:rsidP="002A4AC7">
      <w:pPr>
        <w:pStyle w:val="NoSpacing"/>
        <w:rPr>
          <w:rFonts w:ascii="Cambria" w:hAnsi="Cambria"/>
          <w:sz w:val="72"/>
          <w:lang w:val="pt-PT"/>
        </w:rPr>
      </w:pPr>
    </w:p>
    <w:p w:rsidR="00983BBF" w:rsidRPr="00257F26" w:rsidRDefault="00983BBF" w:rsidP="002A4AC7">
      <w:pPr>
        <w:pStyle w:val="NoSpacing"/>
        <w:rPr>
          <w:rFonts w:ascii="Cambria" w:hAnsi="Cambria"/>
          <w:sz w:val="72"/>
          <w:lang w:val="pt-PT"/>
        </w:rPr>
      </w:pPr>
    </w:p>
    <w:p w:rsidR="002A4AC7" w:rsidRPr="00257F26" w:rsidRDefault="002A4AC7" w:rsidP="002A4AC7">
      <w:pPr>
        <w:pStyle w:val="NoSpacing"/>
        <w:rPr>
          <w:rFonts w:ascii="Cambria" w:hAnsi="Cambria"/>
          <w:sz w:val="72"/>
          <w:lang w:val="pt-PT"/>
        </w:rPr>
      </w:pPr>
      <w:r w:rsidRPr="00257F26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7A6B26A3" wp14:editId="7BB634BF">
                <wp:simplePos x="0" y="0"/>
                <wp:positionH relativeFrom="page">
                  <wp:posOffset>411480</wp:posOffset>
                </wp:positionH>
                <wp:positionV relativeFrom="page">
                  <wp:posOffset>-246380</wp:posOffset>
                </wp:positionV>
                <wp:extent cx="90805" cy="10542905"/>
                <wp:effectExtent l="5715" t="10160" r="8255" b="8255"/>
                <wp:wrapNone/>
                <wp:docPr id="20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4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203EA7B" id="Rectangle 5" o:spid="_x0000_s1026" style="position:absolute;margin-left:32.4pt;margin-top:-19.4pt;width:7.15pt;height:830.15pt;z-index:252049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" o:allowincell="f" strokecolor="#31849b">
                <w10:wrap anchorx="page" anchory="page"/>
              </v:rect>
            </w:pict>
          </mc:Fallback>
        </mc:AlternateContent>
      </w:r>
    </w:p>
    <w:p w:rsidR="002A4AC7" w:rsidRPr="00257F26" w:rsidRDefault="002A4AC7" w:rsidP="00983BBF">
      <w:pPr>
        <w:pStyle w:val="CSWCover2"/>
        <w:spacing w:after="0"/>
        <w:rPr>
          <w:lang w:val="pt-PT"/>
        </w:rPr>
      </w:pPr>
      <w:r w:rsidRPr="00257F26">
        <w:rPr>
          <w:lang w:val="pt-PT"/>
        </w:rPr>
        <w:fldChar w:fldCharType="begin"/>
      </w:r>
      <w:r w:rsidRPr="00257F26">
        <w:rPr>
          <w:lang w:val="pt-PT"/>
        </w:rPr>
        <w:instrText xml:space="preserve"> DOCPROPERTY  "Document title"  \* MERGEFORMAT </w:instrText>
      </w:r>
      <w:r w:rsidRPr="00257F26">
        <w:rPr>
          <w:lang w:val="pt-PT"/>
        </w:rPr>
        <w:fldChar w:fldCharType="separate"/>
      </w:r>
      <w:r w:rsidR="00BB6B17" w:rsidRPr="00257F26">
        <w:rPr>
          <w:lang w:val="pt-PT"/>
        </w:rPr>
        <w:t>Manual de Administração do SISMA</w:t>
      </w:r>
      <w:r w:rsidRPr="00257F26">
        <w:rPr>
          <w:lang w:val="pt-PT"/>
        </w:rPr>
        <w:fldChar w:fldCharType="end"/>
      </w:r>
      <w:r w:rsidR="003E44BE" w:rsidRPr="00257F26">
        <w:rPr>
          <w:lang w:val="pt-PT"/>
        </w:rPr>
        <w:t xml:space="preserve"> </w:t>
      </w:r>
    </w:p>
    <w:p w:rsidR="002A4AC7" w:rsidRPr="00257F26" w:rsidRDefault="002A4AC7" w:rsidP="00983BBF">
      <w:pPr>
        <w:rPr>
          <w:sz w:val="44"/>
          <w:szCs w:val="44"/>
          <w:lang w:val="pt-PT"/>
        </w:rPr>
      </w:pPr>
      <w:r w:rsidRPr="00257F26">
        <w:rPr>
          <w:sz w:val="44"/>
          <w:szCs w:val="44"/>
          <w:lang w:val="pt-PT"/>
        </w:rPr>
        <w:fldChar w:fldCharType="begin"/>
      </w:r>
      <w:r w:rsidRPr="00257F26">
        <w:rPr>
          <w:sz w:val="44"/>
          <w:szCs w:val="44"/>
          <w:lang w:val="pt-PT"/>
        </w:rPr>
        <w:instrText xml:space="preserve"> DOCPROPERTY  Project  \* MERGEFORMAT </w:instrText>
      </w:r>
      <w:r w:rsidRPr="00257F26">
        <w:rPr>
          <w:sz w:val="44"/>
          <w:szCs w:val="44"/>
          <w:lang w:val="pt-PT"/>
        </w:rPr>
        <w:fldChar w:fldCharType="separate"/>
      </w:r>
      <w:r w:rsidR="00C87B1F" w:rsidRPr="00257F26">
        <w:rPr>
          <w:sz w:val="44"/>
          <w:szCs w:val="44"/>
          <w:lang w:val="pt-PT"/>
        </w:rPr>
        <w:t>Sistema de Informação de Saúde para Monitoria e Avaliação</w:t>
      </w:r>
      <w:r w:rsidRPr="00257F26">
        <w:rPr>
          <w:sz w:val="44"/>
          <w:szCs w:val="44"/>
          <w:lang w:val="pt-PT"/>
        </w:rPr>
        <w:fldChar w:fldCharType="end"/>
      </w:r>
    </w:p>
    <w:p w:rsidR="002A4AC7" w:rsidRPr="00257F26" w:rsidRDefault="002A4AC7" w:rsidP="002A4AC7">
      <w:pPr>
        <w:rPr>
          <w:lang w:val="pt-PT"/>
        </w:rPr>
      </w:pPr>
    </w:p>
    <w:p w:rsidR="002A4AC7" w:rsidRPr="00257F26" w:rsidRDefault="002A4AC7" w:rsidP="002A4AC7">
      <w:pPr>
        <w:rPr>
          <w:lang w:val="pt-PT"/>
        </w:rPr>
      </w:pPr>
    </w:p>
    <w:p w:rsidR="002A4AC7" w:rsidRPr="00257F26" w:rsidRDefault="002A4AC7" w:rsidP="002A4AC7">
      <w:pPr>
        <w:rPr>
          <w:lang w:val="pt-PT"/>
        </w:rPr>
      </w:pPr>
    </w:p>
    <w:p w:rsidR="002A4AC7" w:rsidRPr="00257F26" w:rsidRDefault="002A4AC7" w:rsidP="002A4AC7">
      <w:pPr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</w:p>
    <w:p w:rsidR="00983BBF" w:rsidRPr="00257F26" w:rsidRDefault="00983BBF" w:rsidP="002A4AC7">
      <w:pPr>
        <w:jc w:val="right"/>
        <w:rPr>
          <w:lang w:val="pt-PT"/>
        </w:rPr>
      </w:pPr>
    </w:p>
    <w:p w:rsidR="002A4AC7" w:rsidRPr="00257F26" w:rsidRDefault="00116DF3" w:rsidP="002A4AC7">
      <w:pPr>
        <w:jc w:val="right"/>
        <w:rPr>
          <w:lang w:val="pt-PT"/>
        </w:rPr>
      </w:pPr>
      <w:r w:rsidRPr="00257F26">
        <w:rPr>
          <w:lang w:val="pt-PT"/>
        </w:rPr>
        <w:t>Junho</w:t>
      </w:r>
      <w:r w:rsidR="002A4AC7" w:rsidRPr="00257F26">
        <w:rPr>
          <w:lang w:val="pt-PT"/>
        </w:rPr>
        <w:t xml:space="preserve"> de 201</w:t>
      </w:r>
      <w:r w:rsidRPr="00257F26">
        <w:rPr>
          <w:lang w:val="pt-PT"/>
        </w:rPr>
        <w:t>5</w:t>
      </w:r>
    </w:p>
    <w:p w:rsidR="002A4AC7" w:rsidRPr="00257F26" w:rsidRDefault="002A4AC7" w:rsidP="002A4AC7">
      <w:pPr>
        <w:jc w:val="right"/>
        <w:rPr>
          <w:lang w:val="pt-PT"/>
        </w:rPr>
      </w:pPr>
    </w:p>
    <w:p w:rsidR="002A4AC7" w:rsidRPr="00257F26" w:rsidRDefault="002A4AC7" w:rsidP="002A4AC7">
      <w:pPr>
        <w:jc w:val="right"/>
        <w:rPr>
          <w:lang w:val="pt-PT"/>
        </w:rPr>
      </w:pPr>
      <w:r w:rsidRPr="00257F26">
        <w:rPr>
          <w:lang w:val="pt-PT"/>
        </w:rPr>
        <w:t>Versão 1.</w:t>
      </w:r>
      <w:r w:rsidR="00116DF3" w:rsidRPr="00257F26">
        <w:rPr>
          <w:lang w:val="pt-PT"/>
        </w:rPr>
        <w:t>1</w:t>
      </w:r>
    </w:p>
    <w:p w:rsidR="002A4AC7" w:rsidRPr="00257F26" w:rsidRDefault="002A4AC7" w:rsidP="002A4AC7">
      <w:pPr>
        <w:jc w:val="right"/>
        <w:rPr>
          <w:lang w:val="pt-PT"/>
        </w:rPr>
      </w:pPr>
    </w:p>
    <w:p w:rsidR="00085135" w:rsidRPr="00257F26" w:rsidRDefault="002A4AC7" w:rsidP="003667FF">
      <w:pPr>
        <w:rPr>
          <w:lang w:val="pt-PT"/>
        </w:rPr>
        <w:sectPr w:rsidR="00085135" w:rsidRPr="00257F26" w:rsidSect="003667FF">
          <w:pgSz w:w="11907" w:h="16840" w:code="9"/>
          <w:pgMar w:top="1440" w:right="1080" w:bottom="1440" w:left="1080" w:header="0" w:footer="0" w:gutter="0"/>
          <w:cols w:space="720"/>
          <w:titlePg/>
          <w:docGrid w:linePitch="272"/>
        </w:sectPr>
      </w:pPr>
      <w:r w:rsidRPr="00257F26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18127535" wp14:editId="17272270">
                <wp:simplePos x="0" y="0"/>
                <wp:positionH relativeFrom="page">
                  <wp:posOffset>-38100</wp:posOffset>
                </wp:positionH>
                <wp:positionV relativeFrom="page">
                  <wp:posOffset>9891233</wp:posOffset>
                </wp:positionV>
                <wp:extent cx="9473269" cy="631190"/>
                <wp:effectExtent l="0" t="0" r="13970" b="15240"/>
                <wp:wrapNone/>
                <wp:docPr id="2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3269" cy="6311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0F2C58C" id="Rectangle 2" o:spid="_x0000_s1026" style="position:absolute;margin-left:-3pt;margin-top:778.85pt;width:745.95pt;height:49.7pt;z-index:252047360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" o:allowincell="f" fillcolor="#4bacc6" strokecolor="#31849b">
                <w10:wrap anchorx="page" anchory="page"/>
              </v:rect>
            </w:pict>
          </mc:Fallback>
        </mc:AlternateContent>
      </w:r>
      <w:r w:rsidR="009F1FEC" w:rsidRPr="00257F26">
        <w:rPr>
          <w:noProof/>
          <w:lang w:val="en-ZA" w:eastAsia="en-ZA"/>
        </w:rPr>
        <mc:AlternateContent>
          <mc:Choice Requires="wpc">
            <w:drawing>
              <wp:anchor distT="0" distB="0" distL="114300" distR="114300" simplePos="0" relativeHeight="251643392" behindDoc="1" locked="0" layoutInCell="1" allowOverlap="1" wp14:anchorId="5360CE4B" wp14:editId="43D70882">
                <wp:simplePos x="0" y="0"/>
                <wp:positionH relativeFrom="column">
                  <wp:posOffset>-426085</wp:posOffset>
                </wp:positionH>
                <wp:positionV relativeFrom="paragraph">
                  <wp:posOffset>4690110</wp:posOffset>
                </wp:positionV>
                <wp:extent cx="328295" cy="297180"/>
                <wp:effectExtent l="0" t="0" r="0" b="0"/>
                <wp:wrapNone/>
                <wp:docPr id="227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A137" id="Canvas 28" o:spid="_x0000_s1026" editas="canvas" style="position:absolute;margin-left:-33.55pt;margin-top:369.3pt;width:25.85pt;height:23.4pt;z-index:-251673088" coordsize="32829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">
                <v:shape id="_x0000_s1027" type="#_x0000_t75" style="position:absolute;width:328295;height:29718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2A4AC7" w:rsidRPr="00257F26" w:rsidRDefault="002A4AC7" w:rsidP="002A4AC7">
      <w:pPr>
        <w:spacing w:after="160"/>
        <w:rPr>
          <w:sz w:val="40"/>
          <w:szCs w:val="40"/>
          <w:lang w:val="pt-PT"/>
        </w:rPr>
      </w:pPr>
      <w:bookmarkStart w:id="0" w:name="CSW_MT_START_BACK_COVER"/>
      <w:bookmarkEnd w:id="0"/>
      <w:r w:rsidRPr="00257F26">
        <w:rPr>
          <w:sz w:val="40"/>
          <w:szCs w:val="40"/>
          <w:lang w:val="pt-PT"/>
        </w:rPr>
        <w:lastRenderedPageBreak/>
        <w:t>AGRADECIMENTOS</w:t>
      </w:r>
    </w:p>
    <w:p w:rsidR="002A4AC7" w:rsidRPr="00257F26" w:rsidRDefault="002A4AC7" w:rsidP="002A4AC7">
      <w:pPr>
        <w:rPr>
          <w:rStyle w:val="hps"/>
          <w:lang w:val="pt-PT"/>
        </w:rPr>
      </w:pPr>
    </w:p>
    <w:p w:rsidR="002A4AC7" w:rsidRPr="00257F26" w:rsidRDefault="007E4B7B" w:rsidP="00FF4F72">
      <w:pPr>
        <w:spacing w:after="160"/>
        <w:jc w:val="both"/>
        <w:rPr>
          <w:lang w:val="pt-PT"/>
        </w:rPr>
      </w:pPr>
      <w:r w:rsidRPr="00257F26">
        <w:rPr>
          <w:lang w:val="pt-PT"/>
        </w:rPr>
        <w:t>O</w:t>
      </w:r>
      <w:r w:rsidR="002A4AC7" w:rsidRPr="00257F26">
        <w:rPr>
          <w:lang w:val="pt-PT"/>
        </w:rPr>
        <w:t xml:space="preserve"> MOASIS (mozambican open architectures, standards and information systems) expressa os seus agradecimentos a:</w:t>
      </w:r>
    </w:p>
    <w:p w:rsidR="002A4AC7" w:rsidRPr="00257F26" w:rsidRDefault="002A4AC7" w:rsidP="00FF4F72">
      <w:pPr>
        <w:spacing w:after="160"/>
        <w:jc w:val="both"/>
        <w:rPr>
          <w:lang w:val="pt-PT"/>
        </w:rPr>
      </w:pPr>
      <w:r w:rsidRPr="00257F26">
        <w:rPr>
          <w:lang w:val="pt-PT"/>
        </w:rPr>
        <w:t>- Jembi Health Systems;</w:t>
      </w:r>
    </w:p>
    <w:p w:rsidR="002A4AC7" w:rsidRPr="00257F26" w:rsidRDefault="002A4AC7" w:rsidP="00FF4F72">
      <w:pPr>
        <w:spacing w:after="160"/>
        <w:jc w:val="both"/>
        <w:rPr>
          <w:lang w:val="pt-PT"/>
        </w:rPr>
      </w:pPr>
      <w:r w:rsidRPr="00257F26">
        <w:rPr>
          <w:lang w:val="pt-PT"/>
        </w:rPr>
        <w:t>- Departamento de Informação para a Saúde do Ministério da Saúde da República de Moçambique;</w:t>
      </w:r>
    </w:p>
    <w:p w:rsidR="002A4AC7" w:rsidRPr="00257F26" w:rsidRDefault="00DE1A6B" w:rsidP="00FF4F72">
      <w:pPr>
        <w:spacing w:after="160"/>
        <w:jc w:val="both"/>
        <w:rPr>
          <w:lang w:val="pt-PT"/>
        </w:rPr>
      </w:pPr>
      <w:r w:rsidRPr="00257F26">
        <w:rPr>
          <w:lang w:val="pt-PT"/>
        </w:rPr>
        <w:t>- Pessoal das Direcções Provinciais de Saúde e respectivos Serviços Distritais de Saúde, Mulher e Acção Social (SDSMAS), em particular os técnicos dos Núcleos de Estatística e Planificação (NEPs) e Médicos Chefes Distritais de Saúde incluindo o pessoal das unidades sanitárias envolvidas.</w:t>
      </w:r>
    </w:p>
    <w:p w:rsidR="002A4AC7" w:rsidRPr="008E6D4E" w:rsidRDefault="002A4AC7" w:rsidP="00FF4F72">
      <w:pPr>
        <w:spacing w:after="160"/>
        <w:jc w:val="both"/>
        <w:rPr>
          <w:lang w:val="en-US"/>
        </w:rPr>
      </w:pPr>
      <w:r w:rsidRPr="008E6D4E">
        <w:rPr>
          <w:lang w:val="en-US"/>
        </w:rPr>
        <w:t>- CDC (U.S. Centers for Disease Control and Prevention).</w:t>
      </w:r>
    </w:p>
    <w:p w:rsidR="002A4AC7" w:rsidRPr="00257F26" w:rsidRDefault="002A4AC7" w:rsidP="00FF4F72">
      <w:pPr>
        <w:spacing w:after="160"/>
        <w:jc w:val="both"/>
        <w:rPr>
          <w:lang w:val="pt-PT"/>
        </w:rPr>
      </w:pPr>
      <w:r w:rsidRPr="00257F26">
        <w:rPr>
          <w:lang w:val="pt-PT"/>
        </w:rPr>
        <w:t>- e a todos aqueles que directa ou indirectamente contribuíram pessoal ou institucionalmente e de forma desinteressada mas preciosa para a produção e divulgação do presente manual e para o sucesso deste projecto em geral.</w:t>
      </w:r>
    </w:p>
    <w:p w:rsidR="002A4AC7" w:rsidRPr="00257F26" w:rsidRDefault="002A4AC7" w:rsidP="002A4AC7">
      <w:pPr>
        <w:rPr>
          <w:rStyle w:val="hps"/>
          <w:lang w:val="pt-PT"/>
        </w:rPr>
      </w:pPr>
    </w:p>
    <w:p w:rsidR="002A4AC7" w:rsidRPr="00257F26" w:rsidRDefault="002A4AC7" w:rsidP="00B97529">
      <w:pPr>
        <w:jc w:val="center"/>
        <w:rPr>
          <w:b/>
          <w:w w:val="200"/>
          <w:lang w:val="pt-PT"/>
        </w:rPr>
      </w:pPr>
      <w:r w:rsidRPr="00257F26">
        <w:rPr>
          <w:b/>
          <w:noProof/>
          <w:w w:val="200"/>
          <w:lang w:val="en-ZA" w:eastAsia="en-ZA"/>
        </w:rPr>
        <w:drawing>
          <wp:inline distT="0" distB="0" distL="0" distR="0" wp14:anchorId="2B6E4755" wp14:editId="40B35521">
            <wp:extent cx="1557274" cy="1669568"/>
            <wp:effectExtent l="19050" t="0" r="4826" b="0"/>
            <wp:docPr id="7208" name="Picture 1" descr="C:\Users\Sitoi\Dropbox\MOASIS\Templates\Logotipos\Mozambique PEPFAR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oi\Dropbox\MOASIS\Templates\Logotipos\Mozambique PEPFAR logo 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9" cy="16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F26">
        <w:rPr>
          <w:noProof/>
          <w:lang w:val="en-ZA" w:eastAsia="en-ZA"/>
        </w:rPr>
        <w:drawing>
          <wp:inline distT="0" distB="0" distL="0" distR="0" wp14:anchorId="3AD5B73E" wp14:editId="33E3A0B6">
            <wp:extent cx="1939290" cy="1453003"/>
            <wp:effectExtent l="19050" t="0" r="3810" b="0"/>
            <wp:docPr id="7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08" cy="145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C7" w:rsidRPr="00257F26" w:rsidRDefault="002A4AC7" w:rsidP="002A4AC7">
      <w:pPr>
        <w:rPr>
          <w:lang w:val="pt-PT"/>
        </w:rPr>
      </w:pPr>
    </w:p>
    <w:p w:rsidR="002A4AC7" w:rsidRPr="00257F26" w:rsidRDefault="002A4AC7" w:rsidP="002A4AC7">
      <w:pPr>
        <w:rPr>
          <w:lang w:val="pt-PT"/>
        </w:rPr>
      </w:pPr>
    </w:p>
    <w:p w:rsidR="002A4AC7" w:rsidRPr="00257F26" w:rsidRDefault="002A4AC7" w:rsidP="003667FF">
      <w:pPr>
        <w:jc w:val="both"/>
        <w:rPr>
          <w:sz w:val="36"/>
          <w:szCs w:val="36"/>
          <w:lang w:val="pt-PT"/>
        </w:rPr>
      </w:pPr>
      <w:r w:rsidRPr="00257F26">
        <w:rPr>
          <w:lang w:val="pt-PT"/>
        </w:rPr>
        <w:t>"O desenvolvimento do presente manual e do respectivo projecto beneficiaram do apoio do Acordo de Cooperação entre o Departamento de Saúde e Serviços Humanos, Centros para o Controle de Doenças e Prevenção - Divisão de HIV/SIDA Global e Jembi Health Systems/MOASIS [Co-operative Agreement Nº U2G/PS002815-02]. O seu conteúdo é da exclusiva responsabilidade dos autores e não representa necessariamente a posição oficial do CDC. "</w:t>
      </w: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983BBF" w:rsidRPr="00257F26" w:rsidRDefault="00983BBF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A4AC7" w:rsidRPr="00257F26" w:rsidRDefault="002A4AC7" w:rsidP="00084E79">
      <w:pPr>
        <w:tabs>
          <w:tab w:val="left" w:pos="7380"/>
        </w:tabs>
        <w:jc w:val="center"/>
        <w:rPr>
          <w:sz w:val="36"/>
          <w:szCs w:val="36"/>
          <w:lang w:val="pt-PT"/>
        </w:rPr>
      </w:pPr>
    </w:p>
    <w:p w:rsidR="002233A2" w:rsidRPr="00257F26" w:rsidRDefault="002233A2" w:rsidP="002233A2">
      <w:pPr>
        <w:pStyle w:val="Title"/>
        <w:rPr>
          <w:lang w:val="pt-PT"/>
        </w:rPr>
      </w:pPr>
      <w:r w:rsidRPr="00257F26">
        <w:rPr>
          <w:lang w:val="pt-PT"/>
        </w:rPr>
        <w:lastRenderedPageBreak/>
        <w:t>Índice</w:t>
      </w:r>
    </w:p>
    <w:p w:rsidR="00861B42" w:rsidRPr="00861B42" w:rsidRDefault="002233A2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</w:pPr>
      <w:r w:rsidRPr="00257F26">
        <w:rPr>
          <w:lang w:val="pt-PT"/>
        </w:rPr>
        <w:fldChar w:fldCharType="begin"/>
      </w:r>
      <w:r w:rsidRPr="00257F26">
        <w:rPr>
          <w:lang w:val="pt-PT"/>
        </w:rPr>
        <w:instrText xml:space="preserve"> TOC \o "1-4" \* MERGEFORMAT </w:instrText>
      </w:r>
      <w:r w:rsidRPr="00257F26">
        <w:rPr>
          <w:lang w:val="pt-PT"/>
        </w:rPr>
        <w:fldChar w:fldCharType="separate"/>
      </w:r>
      <w:r w:rsidR="00861B42" w:rsidRPr="007B24CF">
        <w:rPr>
          <w:noProof/>
          <w:lang w:val="pt-PT"/>
        </w:rPr>
        <w:t>1</w:t>
      </w:r>
      <w:r w:rsidR="00861B42" w:rsidRPr="00861B4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  <w:tab/>
      </w:r>
      <w:r w:rsidR="00861B42" w:rsidRPr="007B24CF">
        <w:rPr>
          <w:noProof/>
          <w:lang w:val="pt-PT"/>
        </w:rPr>
        <w:t>Introdução</w:t>
      </w:r>
      <w:r w:rsidR="00861B42" w:rsidRPr="00861B42">
        <w:rPr>
          <w:noProof/>
          <w:lang w:val="pt-PT"/>
        </w:rPr>
        <w:tab/>
      </w:r>
      <w:r w:rsidR="00861B42">
        <w:rPr>
          <w:noProof/>
        </w:rPr>
        <w:fldChar w:fldCharType="begin"/>
      </w:r>
      <w:r w:rsidR="00861B42" w:rsidRPr="00861B42">
        <w:rPr>
          <w:noProof/>
          <w:lang w:val="pt-PT"/>
        </w:rPr>
        <w:instrText xml:space="preserve"> PAGEREF _Toc430783804 \h </w:instrText>
      </w:r>
      <w:r w:rsidR="00861B42">
        <w:rPr>
          <w:noProof/>
        </w:rPr>
      </w:r>
      <w:r w:rsidR="00861B42">
        <w:rPr>
          <w:noProof/>
        </w:rPr>
        <w:fldChar w:fldCharType="separate"/>
      </w:r>
      <w:r w:rsidR="00861B42">
        <w:rPr>
          <w:noProof/>
          <w:lang w:val="pt-PT"/>
        </w:rPr>
        <w:t>4</w:t>
      </w:r>
      <w:r w:rsidR="00861B42">
        <w:rPr>
          <w:noProof/>
        </w:rP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1.1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Objectivo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_Toc430783805 \h </w:instrText>
      </w:r>
      <w:r>
        <w:fldChar w:fldCharType="separate"/>
      </w:r>
      <w:r>
        <w:rPr>
          <w:lang w:val="pt-PT"/>
        </w:rPr>
        <w:t>4</w:t>
      </w:r>
      <w: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1.2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Âmbito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_Toc430783806 \h </w:instrText>
      </w:r>
      <w:r>
        <w:fldChar w:fldCharType="separate"/>
      </w:r>
      <w:r>
        <w:rPr>
          <w:lang w:val="pt-PT"/>
        </w:rPr>
        <w:t>4</w:t>
      </w:r>
      <w: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1.3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Audiência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_Toc430783807 \h </w:instrText>
      </w:r>
      <w:r>
        <w:fldChar w:fldCharType="separate"/>
      </w:r>
      <w:r>
        <w:rPr>
          <w:lang w:val="pt-PT"/>
        </w:rPr>
        <w:t>4</w:t>
      </w:r>
      <w: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1.4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Definições e Acrónimos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_Toc430783808 \h </w:instrText>
      </w:r>
      <w:r>
        <w:fldChar w:fldCharType="separate"/>
      </w:r>
      <w:r>
        <w:rPr>
          <w:lang w:val="pt-PT"/>
        </w:rPr>
        <w:t>4</w:t>
      </w:r>
      <w:r>
        <w:fldChar w:fldCharType="end"/>
      </w:r>
    </w:p>
    <w:p w:rsidR="00861B42" w:rsidRPr="00861B42" w:rsidRDefault="00861B42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</w:pPr>
      <w:r w:rsidRPr="007B24CF">
        <w:rPr>
          <w:noProof/>
          <w:lang w:val="pt-PT"/>
        </w:rPr>
        <w:t>2</w:t>
      </w:r>
      <w:r w:rsidRPr="00861B4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  <w:tab/>
      </w:r>
      <w:r w:rsidRPr="007B24CF">
        <w:rPr>
          <w:noProof/>
          <w:lang w:val="pt-PT"/>
        </w:rPr>
        <w:t>Enquadramento</w:t>
      </w:r>
      <w:r w:rsidRPr="00861B42">
        <w:rPr>
          <w:noProof/>
          <w:lang w:val="pt-PT"/>
        </w:rPr>
        <w:tab/>
      </w:r>
      <w:r>
        <w:rPr>
          <w:noProof/>
        </w:rPr>
        <w:fldChar w:fldCharType="begin"/>
      </w:r>
      <w:r w:rsidRPr="00861B42">
        <w:rPr>
          <w:noProof/>
          <w:lang w:val="pt-PT"/>
        </w:rPr>
        <w:instrText xml:space="preserve"> PAGEREF _Toc430783809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  <w:lang w:val="pt-PT"/>
        </w:rPr>
        <w:t>5</w:t>
      </w:r>
      <w:r>
        <w:rPr>
          <w:noProof/>
        </w:rPr>
        <w:fldChar w:fldCharType="end"/>
      </w:r>
    </w:p>
    <w:p w:rsidR="00861B42" w:rsidRPr="00861B42" w:rsidRDefault="00861B42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</w:pPr>
      <w:r w:rsidRPr="007B24CF">
        <w:rPr>
          <w:noProof/>
          <w:lang w:val="pt-PT"/>
        </w:rPr>
        <w:t>3</w:t>
      </w:r>
      <w:r w:rsidRPr="00861B4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  <w:tab/>
      </w:r>
      <w:r w:rsidRPr="007B24CF">
        <w:rPr>
          <w:noProof/>
          <w:lang w:val="pt-PT"/>
        </w:rPr>
        <w:t>Servidor Central</w:t>
      </w:r>
      <w:r w:rsidRPr="00861B42">
        <w:rPr>
          <w:noProof/>
          <w:lang w:val="pt-PT"/>
        </w:rPr>
        <w:tab/>
      </w:r>
      <w:r>
        <w:rPr>
          <w:noProof/>
        </w:rPr>
        <w:fldChar w:fldCharType="begin"/>
      </w:r>
      <w:r w:rsidRPr="00861B42">
        <w:rPr>
          <w:noProof/>
          <w:lang w:val="pt-PT"/>
        </w:rPr>
        <w:instrText xml:space="preserve"> PAGEREF _Toc430783810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  <w:lang w:val="pt-PT"/>
        </w:rPr>
        <w:t>6</w:t>
      </w:r>
      <w:r>
        <w:rPr>
          <w:noProof/>
        </w:rP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3.1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Pré-requisitos do Servidor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_Toc430783811 \h </w:instrText>
      </w:r>
      <w:r>
        <w:fldChar w:fldCharType="separate"/>
      </w:r>
      <w:r>
        <w:rPr>
          <w:lang w:val="pt-PT"/>
        </w:rPr>
        <w:t>6</w:t>
      </w:r>
      <w: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3.2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Instalação e Configuração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_Toc430783812 \h </w:instrText>
      </w:r>
      <w:r>
        <w:fldChar w:fldCharType="separate"/>
      </w:r>
      <w:r>
        <w:rPr>
          <w:lang w:val="pt-PT"/>
        </w:rPr>
        <w:t>6</w:t>
      </w:r>
      <w:r>
        <w:fldChar w:fldCharType="end"/>
      </w:r>
    </w:p>
    <w:p w:rsidR="00861B42" w:rsidRPr="00861B42" w:rsidRDefault="00861B42">
      <w:pPr>
        <w:pStyle w:val="TOC2"/>
        <w:tabs>
          <w:tab w:val="left" w:pos="1021"/>
          <w:tab w:val="right" w:leader="dot" w:pos="9737"/>
        </w:tabs>
        <w:rPr>
          <w:rFonts w:asciiTheme="minorHAnsi" w:eastAsiaTheme="minorEastAsia" w:hAnsiTheme="minorHAnsi" w:cstheme="minorBidi"/>
          <w:szCs w:val="22"/>
          <w:lang w:val="pt-PT" w:eastAsia="en-ZA"/>
        </w:rPr>
      </w:pPr>
      <w:r w:rsidRPr="00861B42">
        <w:rPr>
          <w:lang w:val="pt-PT"/>
        </w:rPr>
        <w:t>3.3</w:t>
      </w:r>
      <w:r w:rsidRPr="00861B42">
        <w:rPr>
          <w:rFonts w:asciiTheme="minorHAnsi" w:eastAsiaTheme="minorEastAsia" w:hAnsiTheme="minorHAnsi" w:cstheme="minorBidi"/>
          <w:szCs w:val="22"/>
          <w:lang w:val="pt-PT" w:eastAsia="en-ZA"/>
        </w:rPr>
        <w:tab/>
      </w:r>
      <w:r w:rsidRPr="00861B42">
        <w:rPr>
          <w:lang w:val="pt-PT"/>
        </w:rPr>
        <w:t>Acesso ao SISMA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_Toc430783813 \h </w:instrText>
      </w:r>
      <w:r>
        <w:fldChar w:fldCharType="separate"/>
      </w:r>
      <w:r>
        <w:rPr>
          <w:lang w:val="pt-PT"/>
        </w:rPr>
        <w:t>12</w:t>
      </w:r>
      <w:r>
        <w:fldChar w:fldCharType="end"/>
      </w:r>
    </w:p>
    <w:p w:rsidR="00861B42" w:rsidRPr="00861B42" w:rsidRDefault="00861B42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</w:pPr>
      <w:r w:rsidRPr="007B24CF">
        <w:rPr>
          <w:noProof/>
          <w:lang w:val="pt-PT"/>
        </w:rPr>
        <w:t>4</w:t>
      </w:r>
      <w:r w:rsidRPr="00861B4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pt-PT" w:eastAsia="en-ZA"/>
        </w:rPr>
        <w:tab/>
      </w:r>
      <w:r w:rsidRPr="007B24CF">
        <w:rPr>
          <w:noProof/>
          <w:lang w:val="pt-PT"/>
        </w:rPr>
        <w:t>Máquinas Cliente</w:t>
      </w:r>
      <w:r w:rsidRPr="00861B42">
        <w:rPr>
          <w:noProof/>
          <w:lang w:val="pt-PT"/>
        </w:rPr>
        <w:tab/>
      </w:r>
      <w:r>
        <w:rPr>
          <w:noProof/>
        </w:rPr>
        <w:fldChar w:fldCharType="begin"/>
      </w:r>
      <w:r w:rsidRPr="00861B42">
        <w:rPr>
          <w:noProof/>
          <w:lang w:val="pt-PT"/>
        </w:rPr>
        <w:instrText xml:space="preserve"> PAGEREF _Toc430783814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  <w:lang w:val="pt-PT"/>
        </w:rPr>
        <w:t>13</w:t>
      </w:r>
      <w:r>
        <w:rPr>
          <w:noProof/>
        </w:rPr>
        <w:fldChar w:fldCharType="end"/>
      </w:r>
    </w:p>
    <w:p w:rsidR="00861B42" w:rsidRPr="00861B42" w:rsidRDefault="00861B42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 w:eastAsia="en-ZA"/>
        </w:rPr>
      </w:pPr>
      <w:r w:rsidRPr="007B24CF">
        <w:rPr>
          <w:lang w:val="pt-PT"/>
        </w:rPr>
        <w:t>4.1.1</w:t>
      </w:r>
      <w:r w:rsidRPr="00861B42">
        <w:rPr>
          <w:rFonts w:asciiTheme="minorHAnsi" w:eastAsiaTheme="minorEastAsia" w:hAnsiTheme="minorHAnsi" w:cstheme="minorBidi"/>
          <w:sz w:val="22"/>
          <w:szCs w:val="22"/>
          <w:lang w:val="pt-PT" w:eastAsia="en-ZA"/>
        </w:rPr>
        <w:tab/>
      </w:r>
      <w:r w:rsidRPr="007B24CF">
        <w:rPr>
          <w:lang w:val="pt-PT"/>
        </w:rPr>
        <w:t>Pré-requisitos das máquinas cliente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_Toc430783815 \h </w:instrText>
      </w:r>
      <w:r>
        <w:fldChar w:fldCharType="separate"/>
      </w:r>
      <w:r>
        <w:rPr>
          <w:lang w:val="pt-PT"/>
        </w:rPr>
        <w:t>13</w:t>
      </w:r>
      <w:r>
        <w:fldChar w:fldCharType="end"/>
      </w:r>
    </w:p>
    <w:p w:rsidR="00861B42" w:rsidRPr="00861B42" w:rsidRDefault="00861B42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 w:eastAsia="en-ZA"/>
        </w:rPr>
      </w:pPr>
      <w:r w:rsidRPr="007B24CF">
        <w:rPr>
          <w:lang w:val="pt-PT"/>
        </w:rPr>
        <w:t>4.1.2</w:t>
      </w:r>
      <w:r w:rsidRPr="00861B42">
        <w:rPr>
          <w:rFonts w:asciiTheme="minorHAnsi" w:eastAsiaTheme="minorEastAsia" w:hAnsiTheme="minorHAnsi" w:cstheme="minorBidi"/>
          <w:sz w:val="22"/>
          <w:szCs w:val="22"/>
          <w:lang w:val="pt-PT" w:eastAsia="en-ZA"/>
        </w:rPr>
        <w:tab/>
      </w:r>
      <w:r w:rsidRPr="007B24CF">
        <w:rPr>
          <w:lang w:val="pt-PT"/>
        </w:rPr>
        <w:t>Instalação e Configuração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_Toc430783816 \h </w:instrText>
      </w:r>
      <w:r>
        <w:fldChar w:fldCharType="separate"/>
      </w:r>
      <w:r>
        <w:rPr>
          <w:lang w:val="pt-PT"/>
        </w:rPr>
        <w:t>13</w:t>
      </w:r>
      <w:r>
        <w:fldChar w:fldCharType="end"/>
      </w:r>
    </w:p>
    <w:p w:rsidR="00861B42" w:rsidRPr="00861B42" w:rsidRDefault="00861B42">
      <w:pPr>
        <w:pStyle w:val="TOC3"/>
        <w:tabs>
          <w:tab w:val="left" w:pos="1540"/>
          <w:tab w:val="right" w:leader="dot" w:pos="9737"/>
        </w:tabs>
        <w:rPr>
          <w:rFonts w:asciiTheme="minorHAnsi" w:eastAsiaTheme="minorEastAsia" w:hAnsiTheme="minorHAnsi" w:cstheme="minorBidi"/>
          <w:sz w:val="22"/>
          <w:szCs w:val="22"/>
          <w:lang w:val="pt-PT" w:eastAsia="en-ZA"/>
        </w:rPr>
      </w:pPr>
      <w:r w:rsidRPr="007B24CF">
        <w:rPr>
          <w:lang w:val="pt-PT"/>
        </w:rPr>
        <w:t>4.1.3</w:t>
      </w:r>
      <w:r w:rsidRPr="00861B42">
        <w:rPr>
          <w:rFonts w:asciiTheme="minorHAnsi" w:eastAsiaTheme="minorEastAsia" w:hAnsiTheme="minorHAnsi" w:cstheme="minorBidi"/>
          <w:sz w:val="22"/>
          <w:szCs w:val="22"/>
          <w:lang w:val="pt-PT" w:eastAsia="en-ZA"/>
        </w:rPr>
        <w:tab/>
      </w:r>
      <w:r w:rsidRPr="007B24CF">
        <w:rPr>
          <w:lang w:val="pt-PT"/>
        </w:rPr>
        <w:t>Acesso ao sisma</w:t>
      </w:r>
      <w:r w:rsidRPr="00861B42">
        <w:rPr>
          <w:lang w:val="pt-PT"/>
        </w:rPr>
        <w:tab/>
      </w:r>
      <w:r>
        <w:fldChar w:fldCharType="begin"/>
      </w:r>
      <w:r w:rsidRPr="00861B42">
        <w:rPr>
          <w:lang w:val="pt-PT"/>
        </w:rPr>
        <w:instrText xml:space="preserve"> PAGEREF _Toc430783817 \h </w:instrText>
      </w:r>
      <w:r>
        <w:fldChar w:fldCharType="separate"/>
      </w:r>
      <w:r>
        <w:rPr>
          <w:lang w:val="pt-PT"/>
        </w:rPr>
        <w:t>13</w:t>
      </w:r>
      <w:r>
        <w:fldChar w:fldCharType="end"/>
      </w:r>
    </w:p>
    <w:p w:rsidR="00861B42" w:rsidRDefault="00861B42">
      <w:pPr>
        <w:pStyle w:val="TOC1"/>
        <w:tabs>
          <w:tab w:val="left" w:pos="680"/>
          <w:tab w:val="right" w:leader="dot" w:pos="973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ZA" w:eastAsia="en-ZA"/>
        </w:rPr>
      </w:pPr>
      <w:r w:rsidRPr="007B24CF">
        <w:rPr>
          <w:noProof/>
          <w:lang w:val="pt-PT"/>
        </w:rPr>
        <w:t>5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ZA" w:eastAsia="en-ZA"/>
        </w:rPr>
        <w:tab/>
      </w:r>
      <w:r w:rsidRPr="007B24CF">
        <w:rPr>
          <w:noProof/>
          <w:lang w:val="pt-PT"/>
        </w:rPr>
        <w:t>Continuidade e Manutenção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_Toc430783818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2233A2" w:rsidRPr="00257F26" w:rsidRDefault="002233A2" w:rsidP="003667FF">
      <w:pPr>
        <w:pStyle w:val="Title"/>
        <w:spacing w:line="276" w:lineRule="auto"/>
        <w:rPr>
          <w:lang w:val="pt-PT"/>
        </w:rPr>
      </w:pPr>
      <w:r w:rsidRPr="00257F26">
        <w:rPr>
          <w:lang w:val="pt-PT"/>
        </w:rPr>
        <w:fldChar w:fldCharType="end"/>
      </w:r>
    </w:p>
    <w:p w:rsidR="002233A2" w:rsidRPr="00257F26" w:rsidRDefault="002233A2" w:rsidP="002233A2">
      <w:pPr>
        <w:pStyle w:val="Title"/>
        <w:rPr>
          <w:lang w:val="pt-PT"/>
        </w:rPr>
      </w:pPr>
      <w:bookmarkStart w:id="1" w:name="_GoBack"/>
      <w:bookmarkEnd w:id="1"/>
    </w:p>
    <w:p w:rsidR="00347001" w:rsidRPr="00257F26" w:rsidRDefault="00347001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8A19A2">
      <w:pPr>
        <w:pStyle w:val="Heading1"/>
        <w:rPr>
          <w:lang w:val="pt-PT"/>
        </w:rPr>
      </w:pPr>
      <w:bookmarkStart w:id="2" w:name="_Toc357150789"/>
      <w:bookmarkStart w:id="3" w:name="_Toc383783139"/>
      <w:bookmarkStart w:id="4" w:name="_Toc430783804"/>
      <w:r w:rsidRPr="00257F26">
        <w:rPr>
          <w:lang w:val="pt-PT"/>
        </w:rPr>
        <w:lastRenderedPageBreak/>
        <w:t>Introdução</w:t>
      </w:r>
      <w:bookmarkEnd w:id="2"/>
      <w:bookmarkEnd w:id="3"/>
      <w:bookmarkEnd w:id="4"/>
    </w:p>
    <w:p w:rsidR="00FF4F72" w:rsidRPr="00257F26" w:rsidRDefault="00FF4F72" w:rsidP="008A19A2">
      <w:pPr>
        <w:pStyle w:val="Heading2"/>
      </w:pPr>
      <w:bookmarkStart w:id="5" w:name="_Toc357150790"/>
      <w:bookmarkStart w:id="6" w:name="_Toc383783140"/>
      <w:bookmarkStart w:id="7" w:name="_Toc430783805"/>
      <w:r w:rsidRPr="00257F26">
        <w:t>Objectivo</w:t>
      </w:r>
      <w:bookmarkEnd w:id="5"/>
      <w:bookmarkEnd w:id="6"/>
      <w:bookmarkEnd w:id="7"/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noProof/>
          <w:spacing w:val="0"/>
          <w:lang w:val="pt-PT"/>
        </w:rPr>
        <w:t xml:space="preserve">O presente documento tem como objectivo </w:t>
      </w:r>
      <w:r w:rsidRPr="00257F26">
        <w:rPr>
          <w:spacing w:val="0"/>
          <w:lang w:val="pt-PT"/>
        </w:rPr>
        <w:t>fornecer as informações para instalação e configuração das ferramentas necessárias para o funcionamento do SISMA a nível de servidor central e de clientes.</w:t>
      </w:r>
    </w:p>
    <w:p w:rsidR="00FF4F72" w:rsidRPr="00257F26" w:rsidRDefault="00FF4F72" w:rsidP="008A19A2">
      <w:pPr>
        <w:pStyle w:val="Heading2"/>
      </w:pPr>
      <w:bookmarkStart w:id="8" w:name="_Toc357150791"/>
      <w:bookmarkStart w:id="9" w:name="_Toc383783141"/>
      <w:bookmarkStart w:id="10" w:name="_Toc430783806"/>
      <w:r w:rsidRPr="00257F26">
        <w:t>Âmbito</w:t>
      </w:r>
      <w:bookmarkEnd w:id="8"/>
      <w:bookmarkEnd w:id="9"/>
      <w:bookmarkEnd w:id="10"/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O âmbito deste documento é consolidar a informação e passos usados necessários para a instalação e configuração do SISMA em um servidor central e nos clientes.</w:t>
      </w:r>
    </w:p>
    <w:p w:rsidR="00FF4F72" w:rsidRPr="00257F26" w:rsidRDefault="00FF4F72" w:rsidP="008A19A2">
      <w:pPr>
        <w:pStyle w:val="Heading2"/>
      </w:pPr>
      <w:bookmarkStart w:id="11" w:name="_Toc357150792"/>
      <w:bookmarkStart w:id="12" w:name="_Toc383783142"/>
      <w:bookmarkStart w:id="13" w:name="_Toc430783807"/>
      <w:r w:rsidRPr="00257F26">
        <w:t>Audiência</w:t>
      </w:r>
      <w:bookmarkEnd w:id="11"/>
      <w:bookmarkEnd w:id="12"/>
      <w:bookmarkEnd w:id="13"/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noProof/>
          <w:spacing w:val="0"/>
          <w:lang w:val="pt-PT"/>
        </w:rPr>
      </w:pPr>
      <w:bookmarkStart w:id="14" w:name="_Toc357150793"/>
      <w:r w:rsidRPr="00257F26">
        <w:rPr>
          <w:noProof/>
          <w:spacing w:val="0"/>
          <w:lang w:val="pt-PT"/>
        </w:rPr>
        <w:t>A audiência deste documento é constituída pela entidade contratante Jembi/MOASIS responsável pela especificação e validação do sistema, bem como pela equipa de projecto que venha a ser designada para participar no projecto e pelos elementos da Critical Software que serão responsáveis pelos trabalhos a desenvolver.</w:t>
      </w:r>
    </w:p>
    <w:p w:rsidR="00FF4F72" w:rsidRPr="00257F26" w:rsidRDefault="00FF4F72" w:rsidP="008A19A2">
      <w:pPr>
        <w:pStyle w:val="Heading2"/>
      </w:pPr>
      <w:bookmarkStart w:id="15" w:name="_Toc383783143"/>
      <w:bookmarkStart w:id="16" w:name="_Toc430783808"/>
      <w:r w:rsidRPr="00257F26">
        <w:t>Definições e Acrónimos</w:t>
      </w:r>
      <w:bookmarkEnd w:id="14"/>
      <w:bookmarkEnd w:id="15"/>
      <w:bookmarkEnd w:id="16"/>
    </w:p>
    <w:tbl>
      <w:tblPr>
        <w:tblStyle w:val="CSWTable1"/>
        <w:tblW w:w="0" w:type="auto"/>
        <w:tblLook w:val="05E0" w:firstRow="1" w:lastRow="1" w:firstColumn="1" w:lastColumn="1" w:noHBand="0" w:noVBand="1"/>
      </w:tblPr>
      <w:tblGrid>
        <w:gridCol w:w="3402"/>
        <w:gridCol w:w="5386"/>
      </w:tblGrid>
      <w:tr w:rsidR="00FF4F72" w:rsidRPr="00257F26" w:rsidTr="00FF4F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257F26" w:rsidRDefault="00FF4F72" w:rsidP="00FF4F72">
            <w:pPr>
              <w:rPr>
                <w:rFonts w:ascii="Franklin Gothic Medium Cond" w:hAnsi="Franklin Gothic Medium Cond"/>
                <w:bCs/>
                <w:lang w:val="pt-PT"/>
              </w:rPr>
            </w:pPr>
            <w:r w:rsidRPr="00257F26">
              <w:rPr>
                <w:rFonts w:ascii="Franklin Gothic Medium Cond" w:hAnsi="Franklin Gothic Medium Cond"/>
                <w:bCs/>
                <w:lang w:val="pt-PT"/>
              </w:rPr>
              <w:t>Acrónimo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257F26" w:rsidRDefault="00FF4F72" w:rsidP="00FF4F72">
            <w:pPr>
              <w:rPr>
                <w:rFonts w:ascii="Franklin Gothic Medium Cond" w:hAnsi="Franklin Gothic Medium Cond"/>
                <w:bCs/>
                <w:lang w:val="pt-PT"/>
              </w:rPr>
            </w:pPr>
            <w:r w:rsidRPr="00257F26">
              <w:rPr>
                <w:rFonts w:ascii="Franklin Gothic Medium Cond" w:hAnsi="Franklin Gothic Medium Cond"/>
                <w:bCs/>
                <w:lang w:val="pt-PT"/>
              </w:rPr>
              <w:t>Descrição</w:t>
            </w:r>
          </w:p>
        </w:tc>
      </w:tr>
      <w:tr w:rsidR="00FF4F72" w:rsidRPr="00257F26" w:rsidTr="00FF4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CSW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Critical Software, SA</w:t>
            </w:r>
          </w:p>
        </w:tc>
      </w:tr>
      <w:tr w:rsidR="00FF4F72" w:rsidRPr="00257F26" w:rsidTr="00FF4F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MISAU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 xml:space="preserve">Ministério da Saúde </w:t>
            </w:r>
          </w:p>
        </w:tc>
      </w:tr>
      <w:tr w:rsidR="00FF4F72" w:rsidRPr="00861B42" w:rsidTr="00FF4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SGBD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Sistema de Gestão de Base de Dados</w:t>
            </w:r>
          </w:p>
        </w:tc>
      </w:tr>
      <w:tr w:rsidR="00FF4F72" w:rsidRPr="00861B42" w:rsidTr="00FF4F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SISMA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Sistema de Informação de Saúde para Monitoria e Avaliação</w:t>
            </w:r>
          </w:p>
        </w:tc>
      </w:tr>
      <w:tr w:rsidR="00FF4F72" w:rsidRPr="00257F26" w:rsidTr="00FF4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>TBC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6" w:type="dxa"/>
          </w:tcPr>
          <w:p w:rsidR="00FF4F72" w:rsidRPr="00257F26" w:rsidRDefault="00FF4F72" w:rsidP="00FF4F72">
            <w:pPr>
              <w:spacing w:before="60" w:after="20"/>
              <w:jc w:val="both"/>
              <w:rPr>
                <w:rFonts w:ascii="Franklin Gothic Medium Cond" w:hAnsi="Franklin Gothic Medium Cond"/>
                <w:spacing w:val="0"/>
                <w:lang w:val="pt-PT"/>
              </w:rPr>
            </w:pPr>
            <w:r w:rsidRPr="00257F26">
              <w:rPr>
                <w:rFonts w:ascii="Franklin Gothic Medium Cond" w:hAnsi="Franklin Gothic Medium Cond"/>
                <w:spacing w:val="0"/>
                <w:lang w:val="pt-PT"/>
              </w:rPr>
              <w:t xml:space="preserve">A </w:t>
            </w:r>
            <w:r w:rsidR="00257F26">
              <w:rPr>
                <w:rFonts w:ascii="Franklin Gothic Medium Cond" w:hAnsi="Franklin Gothic Medium Cond"/>
                <w:spacing w:val="0"/>
                <w:lang w:val="pt-PT"/>
              </w:rPr>
              <w:t>confirma</w:t>
            </w:r>
            <w:r w:rsidR="000A3AF6" w:rsidRPr="00257F26">
              <w:rPr>
                <w:rFonts w:ascii="Franklin Gothic Medium Cond" w:hAnsi="Franklin Gothic Medium Cond"/>
                <w:spacing w:val="0"/>
                <w:lang w:val="pt-PT"/>
              </w:rPr>
              <w:t>r</w:t>
            </w:r>
          </w:p>
        </w:tc>
      </w:tr>
    </w:tbl>
    <w:p w:rsidR="00FF4F72" w:rsidRPr="00257F26" w:rsidRDefault="00FF4F72" w:rsidP="00FF4F72">
      <w:pPr>
        <w:spacing w:before="80" w:after="240"/>
        <w:jc w:val="center"/>
        <w:rPr>
          <w:rFonts w:ascii="Franklin Gothic Medium Cond" w:hAnsi="Franklin Gothic Medium Cond"/>
          <w:spacing w:val="0"/>
          <w:sz w:val="16"/>
          <w:szCs w:val="18"/>
          <w:lang w:val="pt-PT"/>
        </w:rPr>
      </w:pPr>
      <w:bookmarkStart w:id="17" w:name="_Toc356806333"/>
      <w:r w:rsidRPr="00257F26">
        <w:rPr>
          <w:rFonts w:ascii="Franklin Gothic Medium Cond" w:hAnsi="Franklin Gothic Medium Cond"/>
          <w:spacing w:val="0"/>
          <w:sz w:val="16"/>
          <w:szCs w:val="18"/>
          <w:lang w:val="pt-PT"/>
        </w:rPr>
        <w:t xml:space="preserve">Tabela </w:t>
      </w:r>
      <w:r w:rsidRPr="00257F26">
        <w:rPr>
          <w:rFonts w:ascii="Franklin Gothic Medium Cond" w:hAnsi="Franklin Gothic Medium Cond"/>
          <w:spacing w:val="0"/>
          <w:sz w:val="16"/>
          <w:szCs w:val="18"/>
          <w:lang w:val="pt-PT"/>
        </w:rPr>
        <w:fldChar w:fldCharType="begin"/>
      </w:r>
      <w:r w:rsidRPr="00257F26">
        <w:rPr>
          <w:rFonts w:ascii="Franklin Gothic Medium Cond" w:hAnsi="Franklin Gothic Medium Cond"/>
          <w:spacing w:val="0"/>
          <w:sz w:val="16"/>
          <w:szCs w:val="18"/>
          <w:lang w:val="pt-PT"/>
        </w:rPr>
        <w:instrText xml:space="preserve"> SEQ Tabela \* ARABIC </w:instrText>
      </w:r>
      <w:r w:rsidRPr="00257F26">
        <w:rPr>
          <w:rFonts w:ascii="Franklin Gothic Medium Cond" w:hAnsi="Franklin Gothic Medium Cond"/>
          <w:spacing w:val="0"/>
          <w:sz w:val="16"/>
          <w:szCs w:val="18"/>
          <w:lang w:val="pt-PT"/>
        </w:rPr>
        <w:fldChar w:fldCharType="separate"/>
      </w:r>
      <w:r w:rsidR="00861B42">
        <w:rPr>
          <w:rFonts w:ascii="Franklin Gothic Medium Cond" w:hAnsi="Franklin Gothic Medium Cond"/>
          <w:noProof/>
          <w:spacing w:val="0"/>
          <w:sz w:val="16"/>
          <w:szCs w:val="18"/>
          <w:lang w:val="pt-PT"/>
        </w:rPr>
        <w:t>1</w:t>
      </w:r>
      <w:r w:rsidRPr="00257F26">
        <w:rPr>
          <w:rFonts w:ascii="Franklin Gothic Medium Cond" w:hAnsi="Franklin Gothic Medium Cond"/>
          <w:spacing w:val="0"/>
          <w:sz w:val="16"/>
          <w:szCs w:val="18"/>
          <w:lang w:val="pt-PT"/>
        </w:rPr>
        <w:fldChar w:fldCharType="end"/>
      </w:r>
      <w:r w:rsidRPr="00257F26">
        <w:rPr>
          <w:rFonts w:ascii="Franklin Gothic Medium Cond" w:hAnsi="Franklin Gothic Medium Cond"/>
          <w:spacing w:val="0"/>
          <w:sz w:val="16"/>
          <w:szCs w:val="18"/>
          <w:lang w:val="pt-PT"/>
        </w:rPr>
        <w:t>: Acrónimos</w:t>
      </w:r>
      <w:bookmarkEnd w:id="17"/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FF4F72" w:rsidRPr="00257F26" w:rsidRDefault="00FF4F72" w:rsidP="008A19A2">
      <w:pPr>
        <w:pStyle w:val="Heading1"/>
        <w:rPr>
          <w:lang w:val="pt-PT"/>
        </w:rPr>
      </w:pPr>
      <w:bookmarkStart w:id="18" w:name="_Toc383783144"/>
      <w:bookmarkStart w:id="19" w:name="_Toc430783809"/>
      <w:r w:rsidRPr="00257F26">
        <w:rPr>
          <w:lang w:val="pt-PT"/>
        </w:rPr>
        <w:lastRenderedPageBreak/>
        <w:t>Enquadramento</w:t>
      </w:r>
      <w:bookmarkEnd w:id="18"/>
      <w:bookmarkEnd w:id="19"/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O presente documento pretende sistematizar os passos necessários para a instalação do SISMA, a nível de servidor central. No caso do servidor central, a instalação será efectuada em modo on-line (com conectividade à internet)</w:t>
      </w:r>
      <w:r w:rsidR="00256DCC" w:rsidRPr="00257F26">
        <w:rPr>
          <w:spacing w:val="0"/>
          <w:lang w:val="pt-PT"/>
        </w:rPr>
        <w:t xml:space="preserve"> 2 instâncias da aplicação SISMA, sendo uma para a produção e outra para consulta de dados históricos.</w:t>
      </w:r>
      <w:r w:rsidRPr="00257F26">
        <w:rPr>
          <w:spacing w:val="0"/>
          <w:lang w:val="pt-PT"/>
        </w:rPr>
        <w:t xml:space="preserve"> </w:t>
      </w:r>
      <w:r w:rsidR="00256DCC" w:rsidRPr="00257F26">
        <w:rPr>
          <w:spacing w:val="0"/>
          <w:lang w:val="pt-PT"/>
        </w:rPr>
        <w:t>N</w:t>
      </w:r>
      <w:r w:rsidRPr="00257F26">
        <w:rPr>
          <w:spacing w:val="0"/>
          <w:lang w:val="pt-PT"/>
        </w:rPr>
        <w:t xml:space="preserve">o caso dos clientes, a mesma </w:t>
      </w:r>
      <w:r w:rsidR="003B1016" w:rsidRPr="00257F26">
        <w:rPr>
          <w:spacing w:val="0"/>
          <w:lang w:val="pt-PT"/>
        </w:rPr>
        <w:t>será</w:t>
      </w:r>
      <w:r w:rsidRPr="00257F26">
        <w:rPr>
          <w:spacing w:val="0"/>
          <w:lang w:val="pt-PT"/>
        </w:rPr>
        <w:t xml:space="preserve"> on-line</w:t>
      </w:r>
      <w:r w:rsidR="00611950" w:rsidRPr="00257F26">
        <w:rPr>
          <w:spacing w:val="0"/>
          <w:lang w:val="pt-PT"/>
        </w:rPr>
        <w:t>.</w:t>
      </w:r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O SISMA suporta sistemas operativos que possuam uma versão do Java Runtime Environment 6 ou superior, onde se incluem o Windows, Linux ou Mac. A nível de base de dados, o SISMA suporta diferentes tipos de base de dados relacionais, como o PostgreSQL, MySQL, H2 ou Derby. </w:t>
      </w:r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Apesar do SISMA suportar diferentes sistemas operativos, motores de base de dados e servidores aplicacionais, o f</w:t>
      </w:r>
      <w:r w:rsidR="007E4B7B" w:rsidRPr="00257F26">
        <w:rPr>
          <w:spacing w:val="0"/>
          <w:lang w:val="pt-PT"/>
        </w:rPr>
        <w:t>oco</w:t>
      </w:r>
      <w:r w:rsidRPr="00257F26">
        <w:rPr>
          <w:spacing w:val="0"/>
          <w:lang w:val="pt-PT"/>
        </w:rPr>
        <w:t xml:space="preserve"> deste documento</w:t>
      </w:r>
      <w:r w:rsidR="007E4B7B" w:rsidRPr="00257F26">
        <w:rPr>
          <w:spacing w:val="0"/>
          <w:lang w:val="pt-PT"/>
        </w:rPr>
        <w:t xml:space="preserve"> </w:t>
      </w:r>
      <w:r w:rsidRPr="00257F26">
        <w:rPr>
          <w:spacing w:val="0"/>
          <w:lang w:val="pt-PT"/>
        </w:rPr>
        <w:t>é o ambiente especificado para o Ministério da Saúde de Moçambique no âmbito do presente projecto, sendo o mesmo constituído pelas seguintes componentes:</w:t>
      </w:r>
    </w:p>
    <w:p w:rsidR="00FF4F72" w:rsidRPr="00257F26" w:rsidRDefault="00FF4F72" w:rsidP="00521E8B">
      <w:pPr>
        <w:numPr>
          <w:ilvl w:val="0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Servidor Central</w:t>
      </w:r>
    </w:p>
    <w:p w:rsidR="00FF4F72" w:rsidRPr="00257F26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Sistema Operativo:</w:t>
      </w:r>
      <w:r w:rsidRPr="00257F26">
        <w:rPr>
          <w:b/>
          <w:spacing w:val="0"/>
          <w:lang w:val="pt-PT"/>
        </w:rPr>
        <w:t xml:space="preserve"> Ubuntu 12.04 LTS</w:t>
      </w:r>
    </w:p>
    <w:p w:rsidR="00FF4F72" w:rsidRPr="00257F26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Motor de BD:</w:t>
      </w:r>
      <w:r w:rsidRPr="00257F26">
        <w:rPr>
          <w:b/>
          <w:spacing w:val="0"/>
          <w:lang w:val="pt-PT"/>
        </w:rPr>
        <w:t xml:space="preserve"> PostgreSQL</w:t>
      </w:r>
    </w:p>
    <w:p w:rsidR="00FF4F72" w:rsidRPr="00257F26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Servidor Aplicacional:</w:t>
      </w:r>
      <w:r w:rsidRPr="00257F26">
        <w:rPr>
          <w:b/>
          <w:spacing w:val="0"/>
          <w:lang w:val="pt-PT"/>
        </w:rPr>
        <w:t xml:space="preserve"> Tomcat</w:t>
      </w:r>
    </w:p>
    <w:p w:rsidR="00FF4F72" w:rsidRPr="00257F26" w:rsidRDefault="00FF4F72" w:rsidP="00521E8B">
      <w:pPr>
        <w:numPr>
          <w:ilvl w:val="0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Clientes On-Line</w:t>
      </w:r>
    </w:p>
    <w:p w:rsidR="00FF4F72" w:rsidRPr="00257F26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Sistema Operativo:</w:t>
      </w:r>
      <w:r w:rsidRPr="00257F26">
        <w:rPr>
          <w:b/>
          <w:spacing w:val="0"/>
          <w:lang w:val="pt-PT"/>
        </w:rPr>
        <w:t xml:space="preserve"> Windows XP ou superior </w:t>
      </w:r>
    </w:p>
    <w:p w:rsidR="00FF4F72" w:rsidRPr="00257F26" w:rsidRDefault="00FF4F72" w:rsidP="00521E8B">
      <w:pPr>
        <w:numPr>
          <w:ilvl w:val="1"/>
          <w:numId w:val="27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Motor de BD: Não Aplicável (acesso on-line à bd central via browser)</w:t>
      </w:r>
    </w:p>
    <w:p w:rsidR="00FF4F72" w:rsidRPr="00257F26" w:rsidRDefault="00FF4F72" w:rsidP="00EE5A66">
      <w:pPr>
        <w:tabs>
          <w:tab w:val="left" w:pos="680"/>
        </w:tabs>
        <w:spacing w:after="240" w:line="260" w:lineRule="atLeast"/>
        <w:ind w:left="1440"/>
        <w:jc w:val="both"/>
        <w:rPr>
          <w:spacing w:val="0"/>
          <w:lang w:val="pt-PT"/>
        </w:rPr>
      </w:pPr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Nos capítulos seguintes são detalhados os passos a seguir para a correcta instalação do SISMA a nível central</w:t>
      </w:r>
      <w:r w:rsidR="00997595" w:rsidRPr="00257F26">
        <w:rPr>
          <w:spacing w:val="0"/>
          <w:lang w:val="pt-PT"/>
        </w:rPr>
        <w:t xml:space="preserve"> e acesso a nível</w:t>
      </w:r>
      <w:r w:rsidRPr="00257F26">
        <w:rPr>
          <w:spacing w:val="0"/>
          <w:lang w:val="pt-PT"/>
        </w:rPr>
        <w:t xml:space="preserve"> provincial e distrital. A nível do servidor central, dada a quantidade de tecnologias e dependências, a instalação deverá ser manual e seguindo os passos detalhados neste documento.</w:t>
      </w:r>
    </w:p>
    <w:p w:rsidR="00FF4F72" w:rsidRPr="00257F26" w:rsidRDefault="00FF4F72" w:rsidP="00FF4F72">
      <w:pPr>
        <w:tabs>
          <w:tab w:val="left" w:pos="680"/>
        </w:tabs>
        <w:spacing w:after="240" w:line="260" w:lineRule="atLeast"/>
        <w:ind w:left="113"/>
        <w:jc w:val="both"/>
        <w:rPr>
          <w:rFonts w:ascii="Franklin Gothic Medium Cond" w:hAnsi="Franklin Gothic Medium Cond"/>
          <w:color w:val="B71234"/>
          <w:spacing w:val="0"/>
          <w:sz w:val="36"/>
          <w:szCs w:val="22"/>
          <w:lang w:val="pt-PT"/>
        </w:rPr>
      </w:pPr>
      <w:r w:rsidRPr="00257F26">
        <w:rPr>
          <w:spacing w:val="0"/>
          <w:lang w:val="pt-PT"/>
        </w:rPr>
        <w:t>Para informações mais avançadas sugere-se a leitura da documentação oficial das tecnologias em causa.</w:t>
      </w:r>
      <w:r w:rsidRPr="00257F26">
        <w:rPr>
          <w:spacing w:val="0"/>
          <w:vertAlign w:val="superscript"/>
          <w:lang w:val="pt-PT"/>
        </w:rPr>
        <w:footnoteReference w:id="1"/>
      </w:r>
    </w:p>
    <w:p w:rsidR="00FF4F72" w:rsidRPr="00257F26" w:rsidRDefault="00FF4F72" w:rsidP="008A19A2">
      <w:pPr>
        <w:pStyle w:val="Heading1"/>
        <w:rPr>
          <w:lang w:val="pt-PT"/>
        </w:rPr>
      </w:pPr>
      <w:bookmarkStart w:id="20" w:name="_Toc383783145"/>
      <w:bookmarkStart w:id="21" w:name="_Toc430783810"/>
      <w:r w:rsidRPr="00257F26">
        <w:rPr>
          <w:lang w:val="pt-PT"/>
        </w:rPr>
        <w:lastRenderedPageBreak/>
        <w:t>Servidor Central</w:t>
      </w:r>
      <w:bookmarkEnd w:id="20"/>
      <w:bookmarkEnd w:id="21"/>
    </w:p>
    <w:p w:rsidR="00256DCC" w:rsidRPr="00257F26" w:rsidRDefault="00256DCC" w:rsidP="008A19A2">
      <w:pPr>
        <w:pStyle w:val="Heading2"/>
      </w:pPr>
      <w:bookmarkStart w:id="22" w:name="_Toc383783146"/>
      <w:bookmarkStart w:id="23" w:name="_Toc430783811"/>
      <w:r w:rsidRPr="00257F26">
        <w:t>Pré-requisitos do Servidor</w:t>
      </w:r>
      <w:bookmarkEnd w:id="22"/>
      <w:bookmarkEnd w:id="23"/>
      <w:r w:rsidRPr="00257F26">
        <w:t xml:space="preserve"> 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O SISMA é uma aplicação com uma base de dados intensiva e requer que o servidor tenha memória RAM, </w:t>
      </w:r>
      <w:r w:rsidR="00277D0E" w:rsidRPr="00257F26">
        <w:rPr>
          <w:spacing w:val="0"/>
          <w:lang w:val="pt-PT"/>
        </w:rPr>
        <w:t xml:space="preserve">número de </w:t>
      </w:r>
      <w:r w:rsidRPr="00257F26">
        <w:rPr>
          <w:spacing w:val="0"/>
          <w:lang w:val="pt-PT"/>
        </w:rPr>
        <w:t xml:space="preserve">núcleos de CPU e disco rígido adequados. </w:t>
      </w:r>
      <w:r w:rsidR="00277D0E" w:rsidRPr="00257F26">
        <w:rPr>
          <w:spacing w:val="0"/>
          <w:lang w:val="pt-PT"/>
        </w:rPr>
        <w:t>Estas recomendações devem ser consideradas como regras de ouro, e não como medidas exactas.</w:t>
      </w:r>
      <w:r w:rsidR="00942C31" w:rsidRPr="00257F26">
        <w:rPr>
          <w:spacing w:val="0"/>
          <w:lang w:val="pt-PT"/>
        </w:rPr>
        <w:t xml:space="preserve"> O </w:t>
      </w:r>
      <w:r w:rsidR="000E1215" w:rsidRPr="00257F26">
        <w:rPr>
          <w:spacing w:val="0"/>
          <w:lang w:val="pt-PT"/>
        </w:rPr>
        <w:t>SIS-MA</w:t>
      </w:r>
      <w:r w:rsidR="00942C31" w:rsidRPr="00257F26">
        <w:rPr>
          <w:spacing w:val="0"/>
          <w:lang w:val="pt-PT"/>
        </w:rPr>
        <w:t xml:space="preserve"> escalona linearmente de acordo com a quantidade de RAM e número de núcleos de CPU disponíveis, então quanto mais se puder ter melhor ser</w:t>
      </w:r>
      <w:r w:rsidR="000E1215" w:rsidRPr="00257F26">
        <w:rPr>
          <w:spacing w:val="0"/>
          <w:lang w:val="pt-PT"/>
        </w:rPr>
        <w:t>á</w:t>
      </w:r>
      <w:r w:rsidR="00942C31" w:rsidRPr="00257F26">
        <w:rPr>
          <w:spacing w:val="0"/>
          <w:lang w:val="pt-PT"/>
        </w:rPr>
        <w:t xml:space="preserve"> o funcionamento da aplicação.</w:t>
      </w:r>
    </w:p>
    <w:p w:rsidR="00256DCC" w:rsidRPr="00257F26" w:rsidRDefault="00256DCC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Memória RAM: Pelo menos </w:t>
      </w:r>
      <w:r w:rsidR="003A1247" w:rsidRPr="00257F26">
        <w:rPr>
          <w:spacing w:val="0"/>
          <w:lang w:val="pt-PT"/>
        </w:rPr>
        <w:t xml:space="preserve">1 GB de memória por cada 1 milhão de registo de dados colectados por mês ou por 1000 usuários concorrentes. Pelo menos </w:t>
      </w:r>
      <w:r w:rsidRPr="00257F26">
        <w:rPr>
          <w:spacing w:val="0"/>
          <w:lang w:val="pt-PT"/>
        </w:rPr>
        <w:t>4 GB por uma instância pequena, 12 GB para uma instância média.</w:t>
      </w:r>
    </w:p>
    <w:p w:rsidR="00256DCC" w:rsidRPr="00257F26" w:rsidRDefault="00256DCC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Núcleo de CPU: 4 Núcleos de CPU para instância pequena e 8 para média ou larga instância.</w:t>
      </w:r>
    </w:p>
    <w:p w:rsidR="00256DCC" w:rsidRPr="00257F26" w:rsidRDefault="00256DCC" w:rsidP="00521E8B">
      <w:pPr>
        <w:numPr>
          <w:ilvl w:val="0"/>
          <w:numId w:val="28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Disco: Idealmente use o disco SSD, caso contrário use um disco de 7200 rpm. 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ind w:left="720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Velocidade mínima de leitura de 150 Mb/s, 200 Mb/s é bom. 350 Mb/s ou superior é o ideal.  </w:t>
      </w:r>
    </w:p>
    <w:p w:rsidR="00256DCC" w:rsidRPr="00257F26" w:rsidRDefault="00256DCC" w:rsidP="00256DCC">
      <w:pPr>
        <w:keepNext/>
        <w:keepLines/>
        <w:spacing w:before="60" w:after="120" w:line="340" w:lineRule="atLeast"/>
        <w:rPr>
          <w:rFonts w:ascii="Franklin Gothic Demi Cond" w:hAnsi="Franklin Gothic Demi Cond"/>
          <w:color w:val="B71234"/>
          <w:spacing w:val="0"/>
          <w:sz w:val="32"/>
          <w:szCs w:val="22"/>
          <w:lang w:val="pt-PT"/>
        </w:rPr>
      </w:pPr>
    </w:p>
    <w:p w:rsidR="00256DCC" w:rsidRPr="00257F26" w:rsidRDefault="00256DCC" w:rsidP="008A19A2">
      <w:pPr>
        <w:pStyle w:val="Heading2"/>
      </w:pPr>
      <w:bookmarkStart w:id="24" w:name="_Toc383783147"/>
      <w:bookmarkStart w:id="25" w:name="_Toc430783812"/>
      <w:r w:rsidRPr="00257F26">
        <w:t>Instalação e Configuração</w:t>
      </w:r>
      <w:bookmarkEnd w:id="25"/>
      <w:r w:rsidRPr="00257F26">
        <w:t xml:space="preserve"> </w:t>
      </w:r>
      <w:bookmarkEnd w:id="24"/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Esta secção descreve como configurar uma instância SISMA em um sistema operativo Linux Ubuntu </w:t>
      </w:r>
      <w:r w:rsidR="003A1247" w:rsidRPr="00257F26">
        <w:rPr>
          <w:spacing w:val="0"/>
          <w:lang w:val="pt-PT"/>
        </w:rPr>
        <w:t>14</w:t>
      </w:r>
      <w:r w:rsidRPr="00257F26">
        <w:rPr>
          <w:spacing w:val="0"/>
          <w:lang w:val="pt-PT"/>
        </w:rPr>
        <w:t>.04 de 64 Bits, usando postgreSQL como sistema de base de dados e Tomcat como rec</w:t>
      </w:r>
      <w:r w:rsidR="000105A3" w:rsidRPr="00257F26">
        <w:rPr>
          <w:spacing w:val="0"/>
          <w:lang w:val="pt-PT"/>
        </w:rPr>
        <w:t>i</w:t>
      </w:r>
      <w:r w:rsidRPr="00257F26">
        <w:rPr>
          <w:spacing w:val="0"/>
          <w:lang w:val="pt-PT"/>
        </w:rPr>
        <w:t>piente</w:t>
      </w:r>
      <w:r w:rsidR="003A1247" w:rsidRPr="00257F26">
        <w:rPr>
          <w:spacing w:val="0"/>
          <w:lang w:val="pt-PT"/>
        </w:rPr>
        <w:t xml:space="preserve"> (container)</w:t>
      </w:r>
      <w:r w:rsidRPr="00257F26">
        <w:rPr>
          <w:spacing w:val="0"/>
          <w:lang w:val="pt-PT"/>
        </w:rPr>
        <w:t xml:space="preserve"> Servlet.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O termo “invocar” refere-se a execução de comandos</w:t>
      </w:r>
      <w:r w:rsidR="00257F26">
        <w:rPr>
          <w:spacing w:val="0"/>
          <w:lang w:val="pt-PT"/>
        </w:rPr>
        <w:t xml:space="preserve"> em um terminal</w:t>
      </w:r>
      <w:r w:rsidRPr="00257F26">
        <w:rPr>
          <w:spacing w:val="0"/>
          <w:lang w:val="pt-PT"/>
        </w:rPr>
        <w:t xml:space="preserve">. 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um servidor central, a especificação recomendada é:</w:t>
      </w:r>
    </w:p>
    <w:p w:rsidR="00256DCC" w:rsidRPr="00257F26" w:rsidRDefault="00256DCC" w:rsidP="00521E8B">
      <w:pPr>
        <w:numPr>
          <w:ilvl w:val="0"/>
          <w:numId w:val="29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Processador quad-core 2Ghz ou superior;</w:t>
      </w:r>
    </w:p>
    <w:p w:rsidR="00256DCC" w:rsidRPr="00257F26" w:rsidRDefault="00256DCC" w:rsidP="00521E8B">
      <w:pPr>
        <w:numPr>
          <w:ilvl w:val="0"/>
          <w:numId w:val="29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Memória RAM de 12 GB ou superior;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Note que é necessário o uso d</w:t>
      </w:r>
      <w:r w:rsidR="00B57140" w:rsidRPr="00257F26">
        <w:rPr>
          <w:spacing w:val="0"/>
          <w:lang w:val="pt-PT"/>
        </w:rPr>
        <w:t>e um</w:t>
      </w:r>
      <w:r w:rsidRPr="00257F26">
        <w:rPr>
          <w:spacing w:val="0"/>
          <w:lang w:val="pt-PT"/>
        </w:rPr>
        <w:t xml:space="preserve"> sistema operativo de 64 bits para o uso de mais de 4 GB de memória RAM.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este manual assume-se que 8 GB de RAM é alocado para PostgreSQL e 8 GB de RAM é alocado para Tomcat/JVM e é usado um sistema operativo de 64 bits. Se for a usar configurações diferentes, ajuste de acordo com os seus valores.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É Recomendado que a memória disponível sej</w:t>
      </w:r>
      <w:r w:rsidR="003A1247" w:rsidRPr="00257F26">
        <w:rPr>
          <w:spacing w:val="0"/>
          <w:lang w:val="pt-PT"/>
        </w:rPr>
        <w:t>a</w:t>
      </w:r>
      <w:r w:rsidRPr="00257F26">
        <w:rPr>
          <w:spacing w:val="0"/>
          <w:lang w:val="pt-PT"/>
        </w:rPr>
        <w:t xml:space="preserve"> dividida mais ou menos igualmente entre </w:t>
      </w:r>
      <w:r w:rsidR="003A1247" w:rsidRPr="00257F26">
        <w:rPr>
          <w:spacing w:val="0"/>
          <w:lang w:val="pt-PT"/>
        </w:rPr>
        <w:t>a</w:t>
      </w:r>
      <w:r w:rsidRPr="00257F26">
        <w:rPr>
          <w:spacing w:val="0"/>
          <w:lang w:val="pt-PT"/>
        </w:rPr>
        <w:t xml:space="preserve"> ba</w:t>
      </w:r>
      <w:r w:rsidR="003A1247" w:rsidRPr="00257F26">
        <w:rPr>
          <w:spacing w:val="0"/>
          <w:lang w:val="pt-PT"/>
        </w:rPr>
        <w:t>se</w:t>
      </w:r>
      <w:r w:rsidRPr="00257F26">
        <w:rPr>
          <w:spacing w:val="0"/>
          <w:lang w:val="pt-PT"/>
        </w:rPr>
        <w:t xml:space="preserve"> de dados e o JVM. Lembre-se de deixar um pouco da memória física para o sistema operativo para o desempenho das suas tarefas, por exemplo, em torno de 2 GB. </w:t>
      </w:r>
    </w:p>
    <w:p w:rsidR="00256DCC" w:rsidRPr="00257F26" w:rsidRDefault="00256DCC" w:rsidP="00256DCC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Os passos marcados como “opcional”, como o passo para o ajuste de desempenho, podem ser efectuados em uma fase posterior.</w:t>
      </w:r>
    </w:p>
    <w:p w:rsidR="00256DCC" w:rsidRPr="00257F26" w:rsidRDefault="00256DCC" w:rsidP="00611950">
      <w:pPr>
        <w:pStyle w:val="BodyText"/>
        <w:numPr>
          <w:ilvl w:val="0"/>
          <w:numId w:val="30"/>
        </w:numPr>
        <w:spacing w:before="240" w:after="0"/>
        <w:rPr>
          <w:rStyle w:val="hps"/>
          <w:lang w:val="pt-PT"/>
        </w:rPr>
      </w:pPr>
      <w:r w:rsidRPr="00257F26">
        <w:rPr>
          <w:rStyle w:val="hps"/>
          <w:b/>
          <w:lang w:val="pt-PT"/>
        </w:rPr>
        <w:t xml:space="preserve">Criação de um novo utilizador </w:t>
      </w:r>
    </w:p>
    <w:p w:rsidR="00473B25" w:rsidRPr="00257F26" w:rsidRDefault="00473B25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Deve-se criar um utilizador dedicado para c</w:t>
      </w:r>
      <w:r w:rsidR="00257F26">
        <w:rPr>
          <w:lang w:val="pt-PT"/>
        </w:rPr>
        <w:t>orrer o SIS-MA, não é recomenda</w:t>
      </w:r>
      <w:r w:rsidRPr="00257F26">
        <w:rPr>
          <w:lang w:val="pt-PT"/>
        </w:rPr>
        <w:t>do correr o SIS-MA usando o utilizador “root”. Criar um novo utilizador chamado “sisma” invocando os seguinte</w:t>
      </w:r>
      <w:r w:rsidR="00257F26">
        <w:rPr>
          <w:lang w:val="pt-PT"/>
        </w:rPr>
        <w:t>s</w:t>
      </w:r>
      <w:r w:rsidRPr="00257F26">
        <w:rPr>
          <w:lang w:val="pt-PT"/>
        </w:rPr>
        <w:t xml:space="preserve"> comando:</w:t>
      </w:r>
    </w:p>
    <w:p w:rsidR="00256DCC" w:rsidRPr="00257F26" w:rsidRDefault="00256DCC" w:rsidP="00256DCC">
      <w:pPr>
        <w:pStyle w:val="CSWBoxText"/>
        <w:jc w:val="left"/>
        <w:rPr>
          <w:lang w:val="pt-PT"/>
        </w:rPr>
      </w:pPr>
      <w:r w:rsidRPr="00257F26">
        <w:rPr>
          <w:lang w:val="pt-PT"/>
        </w:rPr>
        <w:t>useradd –d /home/sisma –m sisma –s /bin/bash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lastRenderedPageBreak/>
        <w:t>Atribuir ao ut</w:t>
      </w:r>
      <w:r w:rsidR="00257F26">
        <w:rPr>
          <w:lang w:val="pt-PT"/>
        </w:rPr>
        <w:t>i</w:t>
      </w:r>
      <w:r w:rsidRPr="00257F26">
        <w:rPr>
          <w:lang w:val="pt-PT"/>
        </w:rPr>
        <w:t>lizador a execução temporária de operações como root: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 xml:space="preserve">usermod –G </w:t>
      </w:r>
      <w:r w:rsidR="00473B25" w:rsidRPr="00257F26">
        <w:rPr>
          <w:lang w:val="pt-PT"/>
        </w:rPr>
        <w:t xml:space="preserve">sudo </w:t>
      </w:r>
      <w:r w:rsidRPr="00257F26">
        <w:rPr>
          <w:lang w:val="pt-PT"/>
        </w:rPr>
        <w:t>sisma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Atribuir uma palavra passe para a conta: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>Passwd sisma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Certifique</w:t>
      </w:r>
      <w:r w:rsidR="00B57140" w:rsidRPr="00257F26">
        <w:rPr>
          <w:lang w:val="pt-PT"/>
        </w:rPr>
        <w:t>-se que introduz</w:t>
      </w:r>
      <w:r w:rsidRPr="00257F26">
        <w:rPr>
          <w:lang w:val="pt-PT"/>
        </w:rPr>
        <w:t xml:space="preserve"> uma palavra passe forte</w:t>
      </w:r>
      <w:r w:rsidR="008E4FB1" w:rsidRPr="00257F26">
        <w:rPr>
          <w:lang w:val="pt-PT"/>
        </w:rPr>
        <w:t xml:space="preserve"> com pelo menos 15 </w:t>
      </w:r>
      <w:r w:rsidR="00257F26" w:rsidRPr="00257F26">
        <w:rPr>
          <w:lang w:val="pt-PT"/>
        </w:rPr>
        <w:t>caracteres</w:t>
      </w:r>
      <w:r w:rsidR="008E4FB1" w:rsidRPr="00257F26">
        <w:rPr>
          <w:lang w:val="pt-PT"/>
        </w:rPr>
        <w:t xml:space="preserve"> aleatórios</w:t>
      </w:r>
      <w:r w:rsidRPr="00257F26">
        <w:rPr>
          <w:lang w:val="pt-PT"/>
        </w:rPr>
        <w:t>. Se pretender desabilitar o login remoto para a conta root invoque o comando:</w:t>
      </w:r>
    </w:p>
    <w:p w:rsidR="00256DCC" w:rsidRPr="00257F26" w:rsidRDefault="00256DCC" w:rsidP="00256DCC">
      <w:pPr>
        <w:pStyle w:val="CSWBoxText"/>
        <w:tabs>
          <w:tab w:val="left" w:pos="1277"/>
        </w:tabs>
        <w:rPr>
          <w:lang w:val="pt-PT"/>
        </w:rPr>
      </w:pPr>
      <w:r w:rsidRPr="00257F26">
        <w:rPr>
          <w:lang w:val="pt-PT"/>
        </w:rPr>
        <w:t>sudo passwd –l root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</w:p>
    <w:p w:rsidR="00256DCC" w:rsidRPr="00257F26" w:rsidRDefault="00256DCC" w:rsidP="00521E8B">
      <w:pPr>
        <w:pStyle w:val="BodyText"/>
        <w:numPr>
          <w:ilvl w:val="0"/>
          <w:numId w:val="30"/>
        </w:numPr>
        <w:rPr>
          <w:b/>
          <w:lang w:val="pt-PT"/>
        </w:rPr>
      </w:pPr>
      <w:r w:rsidRPr="00257F26">
        <w:rPr>
          <w:b/>
          <w:lang w:val="pt-PT"/>
        </w:rPr>
        <w:t xml:space="preserve">Ajuste do </w:t>
      </w:r>
      <w:r w:rsidR="008E4FB1" w:rsidRPr="00257F26">
        <w:rPr>
          <w:b/>
          <w:lang w:val="pt-PT"/>
        </w:rPr>
        <w:t xml:space="preserve">Kernel do </w:t>
      </w:r>
      <w:r w:rsidRPr="00257F26">
        <w:rPr>
          <w:b/>
          <w:lang w:val="pt-PT"/>
        </w:rPr>
        <w:t>Sistema operativo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 xml:space="preserve">Estas configurações são </w:t>
      </w:r>
      <w:r w:rsidR="008E4FB1" w:rsidRPr="00257F26">
        <w:rPr>
          <w:lang w:val="pt-PT"/>
        </w:rPr>
        <w:t xml:space="preserve">completamente </w:t>
      </w:r>
      <w:r w:rsidRPr="00257F26">
        <w:rPr>
          <w:lang w:val="pt-PT"/>
        </w:rPr>
        <w:t>opcionais</w:t>
      </w:r>
      <w:r w:rsidR="008E4FB1" w:rsidRPr="00257F26">
        <w:rPr>
          <w:lang w:val="pt-PT"/>
        </w:rPr>
        <w:t xml:space="preserve"> e não devem ser modificadas para servidores de tamanho normal.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Para abrir o ficheiro de configurações Kernel invoque: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 xml:space="preserve">sudo nano /etc/sysctl.conf  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No final do ficheiro adicione as seguintes linhas: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>kernel.shmmax = 4294967296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>net.core.rmem_max = 8388608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>net.core.wmem_max = 8388608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Faça com que as alterações tenham efeito invocando:</w:t>
      </w:r>
    </w:p>
    <w:p w:rsidR="00256DCC" w:rsidRPr="00257F26" w:rsidRDefault="00256DCC" w:rsidP="00256DCC">
      <w:pPr>
        <w:pStyle w:val="CSWBoxText"/>
        <w:rPr>
          <w:lang w:val="pt-PT"/>
        </w:rPr>
      </w:pPr>
      <w:r w:rsidRPr="00257F26">
        <w:rPr>
          <w:lang w:val="pt-PT"/>
        </w:rPr>
        <w:t xml:space="preserve">sudo sysctl -p </w:t>
      </w:r>
    </w:p>
    <w:p w:rsidR="008E4FB1" w:rsidRPr="00257F26" w:rsidRDefault="00140A2F" w:rsidP="00521E8B">
      <w:pPr>
        <w:pStyle w:val="BodyText"/>
        <w:numPr>
          <w:ilvl w:val="0"/>
          <w:numId w:val="30"/>
        </w:numPr>
        <w:rPr>
          <w:bCs/>
          <w:lang w:val="pt-PT"/>
        </w:rPr>
      </w:pPr>
      <w:r w:rsidRPr="00257F26">
        <w:rPr>
          <w:b/>
          <w:bCs/>
          <w:lang w:val="pt-PT"/>
        </w:rPr>
        <w:t>Definir fuso horário do servidor e região (locale)</w:t>
      </w:r>
    </w:p>
    <w:p w:rsidR="00140A2F" w:rsidRPr="00257F26" w:rsidRDefault="00140A2F" w:rsidP="00EE5A66">
      <w:pPr>
        <w:pStyle w:val="BodyText"/>
        <w:rPr>
          <w:bCs/>
          <w:lang w:val="pt-PT"/>
        </w:rPr>
      </w:pPr>
      <w:r w:rsidRPr="00257F26">
        <w:rPr>
          <w:bCs/>
          <w:lang w:val="pt-PT"/>
        </w:rPr>
        <w:t>Pode ser necessário reconfigurar o fuso horário no servidor para coincidir com o fuso horário do local que o servidor SIS-MA vai cobrir. Se estiver a utilizar um servidor virtual privado, o fuso horário por defeito pode não coincidir com o fuso horário do local do seu SIS-MA. Pode reconfigurar facilmente o fuso horário invocando o abaixo e seguindo as instruções</w:t>
      </w:r>
    </w:p>
    <w:p w:rsidR="00140A2F" w:rsidRPr="00257F26" w:rsidRDefault="00140A2F" w:rsidP="00EE5A66">
      <w:pPr>
        <w:pStyle w:val="CSWBoxText"/>
        <w:rPr>
          <w:lang w:val="pt-PT"/>
        </w:rPr>
      </w:pPr>
      <w:r w:rsidRPr="00257F26">
        <w:rPr>
          <w:lang w:val="pt-PT"/>
        </w:rPr>
        <w:t>sudo dpkg-reconfigure tzdata</w:t>
      </w:r>
    </w:p>
    <w:p w:rsidR="00140A2F" w:rsidRPr="00257F26" w:rsidRDefault="00140A2F" w:rsidP="00EE5A66">
      <w:pPr>
        <w:pStyle w:val="BodyText"/>
        <w:rPr>
          <w:bCs/>
          <w:lang w:val="pt-PT"/>
        </w:rPr>
      </w:pPr>
      <w:r w:rsidRPr="00257F26">
        <w:rPr>
          <w:bCs/>
          <w:lang w:val="pt-PT"/>
        </w:rPr>
        <w:t>O PostgreSQL é sensível as regiões, então pode ter que instalar a sua região primeiro. Para verificar que regiões existem e instalar novas (como por exemplo Português), invoque os seguintes comandos:</w:t>
      </w:r>
    </w:p>
    <w:p w:rsidR="00140A2F" w:rsidRPr="00257F26" w:rsidRDefault="00140A2F" w:rsidP="00EE5A66">
      <w:pPr>
        <w:pStyle w:val="CSWBoxText"/>
        <w:rPr>
          <w:lang w:val="pt-PT"/>
        </w:rPr>
      </w:pPr>
      <w:r w:rsidRPr="00257F26">
        <w:rPr>
          <w:lang w:val="pt-PT"/>
        </w:rPr>
        <w:lastRenderedPageBreak/>
        <w:t>locale –a</w:t>
      </w:r>
    </w:p>
    <w:p w:rsidR="00140A2F" w:rsidRPr="00257F26" w:rsidRDefault="00140A2F" w:rsidP="00EE5A66">
      <w:pPr>
        <w:pStyle w:val="CSWBoxText"/>
        <w:rPr>
          <w:lang w:val="pt-PT"/>
        </w:rPr>
      </w:pPr>
      <w:r w:rsidRPr="00257F26">
        <w:rPr>
          <w:lang w:val="pt-PT"/>
        </w:rPr>
        <w:t>sudo locale-gen pt_PT.UTF-8</w:t>
      </w:r>
    </w:p>
    <w:p w:rsidR="00140A2F" w:rsidRPr="00257F26" w:rsidRDefault="00140A2F" w:rsidP="00611950">
      <w:pPr>
        <w:pStyle w:val="BodyText"/>
        <w:spacing w:after="0"/>
        <w:rPr>
          <w:bCs/>
          <w:lang w:val="pt-PT"/>
        </w:rPr>
      </w:pPr>
    </w:p>
    <w:p w:rsidR="00256DCC" w:rsidRPr="00257F26" w:rsidRDefault="00256DCC" w:rsidP="00521E8B">
      <w:pPr>
        <w:pStyle w:val="BodyText"/>
        <w:numPr>
          <w:ilvl w:val="0"/>
          <w:numId w:val="30"/>
        </w:numPr>
        <w:rPr>
          <w:bCs/>
          <w:lang w:val="pt-PT"/>
        </w:rPr>
      </w:pPr>
      <w:r w:rsidRPr="00257F26">
        <w:rPr>
          <w:b/>
          <w:bCs/>
          <w:lang w:val="pt-PT"/>
        </w:rPr>
        <w:t>Instalação do motor de base de dados PostgreSQL</w:t>
      </w:r>
    </w:p>
    <w:p w:rsidR="00256DCC" w:rsidRPr="00257F26" w:rsidRDefault="00256DCC" w:rsidP="00256DCC">
      <w:pPr>
        <w:pStyle w:val="BodyText"/>
        <w:ind w:left="0"/>
        <w:rPr>
          <w:b/>
          <w:bCs/>
          <w:lang w:val="pt-PT"/>
        </w:rPr>
      </w:pPr>
      <w:r w:rsidRPr="00257F26">
        <w:rPr>
          <w:lang w:val="pt-PT"/>
        </w:rPr>
        <w:t>Para a instalação do motor de base de dados PostgreSQL versão 9.</w:t>
      </w:r>
      <w:r w:rsidR="000E1215" w:rsidRPr="00257F26">
        <w:rPr>
          <w:lang w:val="pt-PT"/>
        </w:rPr>
        <w:t>3</w:t>
      </w:r>
      <w:r w:rsidRPr="00257F26">
        <w:rPr>
          <w:lang w:val="pt-PT"/>
        </w:rPr>
        <w:t xml:space="preserve">, </w:t>
      </w:r>
      <w:r w:rsidR="000E1215" w:rsidRPr="00257F26">
        <w:rPr>
          <w:lang w:val="pt-PT"/>
        </w:rPr>
        <w:t>invoque o seguinte comando:</w:t>
      </w:r>
    </w:p>
    <w:p w:rsidR="00256DCC" w:rsidRPr="008E6D4E" w:rsidRDefault="00256DCC" w:rsidP="00D314F2">
      <w:pPr>
        <w:pStyle w:val="CSWBoxText"/>
        <w:rPr>
          <w:lang w:val="en-US"/>
        </w:rPr>
      </w:pPr>
      <w:proofErr w:type="spellStart"/>
      <w:proofErr w:type="gramStart"/>
      <w:r w:rsidRPr="008E6D4E">
        <w:rPr>
          <w:lang w:val="en-US"/>
        </w:rPr>
        <w:t>sudo</w:t>
      </w:r>
      <w:proofErr w:type="spellEnd"/>
      <w:proofErr w:type="gramEnd"/>
      <w:r w:rsidRPr="008E6D4E">
        <w:rPr>
          <w:lang w:val="en-US"/>
        </w:rPr>
        <w:t xml:space="preserve"> apt-get install postgresql-9.</w:t>
      </w:r>
      <w:r w:rsidR="000E1215" w:rsidRPr="008E6D4E">
        <w:rPr>
          <w:lang w:val="en-US"/>
        </w:rPr>
        <w:t>3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Mude para o utilizador postgres usando:</w:t>
      </w:r>
    </w:p>
    <w:p w:rsidR="00256DCC" w:rsidRPr="00257F26" w:rsidRDefault="00256DCC" w:rsidP="00D314F2">
      <w:pPr>
        <w:pStyle w:val="CSWBoxText"/>
        <w:rPr>
          <w:lang w:val="pt-PT"/>
        </w:rPr>
      </w:pPr>
      <w:r w:rsidRPr="00257F26">
        <w:rPr>
          <w:lang w:val="pt-PT"/>
        </w:rPr>
        <w:t>sudo su postgres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Crie um utilizador não previlegiado chamado “sisma”:</w:t>
      </w:r>
    </w:p>
    <w:p w:rsidR="00256DCC" w:rsidRPr="00257F26" w:rsidRDefault="00256DCC" w:rsidP="00D314F2">
      <w:pPr>
        <w:pStyle w:val="CSWBoxText"/>
        <w:rPr>
          <w:lang w:val="pt-PT"/>
        </w:rPr>
      </w:pPr>
      <w:r w:rsidRPr="00257F26">
        <w:rPr>
          <w:lang w:val="pt-PT"/>
        </w:rPr>
        <w:t>createuser -SDRP sisma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Introduza uma palavra passe segura no prompt.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 xml:space="preserve">Crie </w:t>
      </w:r>
      <w:r w:rsidR="001D36BD" w:rsidRPr="00257F26">
        <w:rPr>
          <w:lang w:val="pt-PT"/>
        </w:rPr>
        <w:t>duas</w:t>
      </w:r>
      <w:r w:rsidRPr="00257F26">
        <w:rPr>
          <w:lang w:val="pt-PT"/>
        </w:rPr>
        <w:t xml:space="preserve"> base</w:t>
      </w:r>
      <w:r w:rsidR="00257F26">
        <w:rPr>
          <w:lang w:val="pt-PT"/>
        </w:rPr>
        <w:t>s</w:t>
      </w:r>
      <w:r w:rsidRPr="00257F26">
        <w:rPr>
          <w:lang w:val="pt-PT"/>
        </w:rPr>
        <w:t xml:space="preserve"> de dados</w:t>
      </w:r>
      <w:r w:rsidR="001D36BD" w:rsidRPr="00257F26">
        <w:rPr>
          <w:lang w:val="pt-PT"/>
        </w:rPr>
        <w:t>, uma para a aplicação sisma em produção e outra para o sisma com dados históricos,</w:t>
      </w:r>
      <w:r w:rsidRPr="00257F26">
        <w:rPr>
          <w:lang w:val="pt-PT"/>
        </w:rPr>
        <w:t xml:space="preserve"> invocando:</w:t>
      </w:r>
    </w:p>
    <w:p w:rsidR="00256DCC" w:rsidRPr="00257F26" w:rsidRDefault="001D36BD" w:rsidP="00D314F2">
      <w:pPr>
        <w:pStyle w:val="CSWBoxText"/>
        <w:rPr>
          <w:lang w:val="pt-PT"/>
        </w:rPr>
      </w:pPr>
      <w:r w:rsidRPr="00257F26">
        <w:rPr>
          <w:lang w:val="pt-PT"/>
        </w:rPr>
        <w:t>createdb -O sisma sisma-prd</w:t>
      </w:r>
    </w:p>
    <w:p w:rsidR="001D36BD" w:rsidRPr="00257F26" w:rsidRDefault="001D36BD" w:rsidP="00D314F2">
      <w:pPr>
        <w:pStyle w:val="CSWBoxText"/>
        <w:rPr>
          <w:lang w:val="pt-PT"/>
        </w:rPr>
      </w:pPr>
      <w:r w:rsidRPr="00257F26">
        <w:rPr>
          <w:lang w:val="pt-PT"/>
        </w:rPr>
        <w:t>createdb -O sisma sisma-hist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Retorne a sessão executando:</w:t>
      </w:r>
    </w:p>
    <w:p w:rsidR="00256DCC" w:rsidRPr="00257F26" w:rsidRDefault="00256DCC" w:rsidP="00D314F2">
      <w:pPr>
        <w:pStyle w:val="CSWBoxText"/>
        <w:rPr>
          <w:lang w:val="pt-PT"/>
        </w:rPr>
      </w:pPr>
      <w:r w:rsidRPr="00257F26">
        <w:rPr>
          <w:lang w:val="pt-PT"/>
        </w:rPr>
        <w:t>exit</w:t>
      </w:r>
    </w:p>
    <w:p w:rsidR="009F6526" w:rsidRPr="00257F26" w:rsidRDefault="009F6526" w:rsidP="00611950">
      <w:pPr>
        <w:pStyle w:val="BodyText"/>
        <w:spacing w:after="0"/>
        <w:ind w:left="0"/>
        <w:rPr>
          <w:lang w:val="pt-PT"/>
        </w:rPr>
      </w:pP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Após execução dos comandos acima citados, o motor de base de dados PostgreSQL estará instalado, com um utilizador postgreSQL “</w:t>
      </w:r>
      <w:r w:rsidRPr="00257F26">
        <w:rPr>
          <w:u w:val="single"/>
          <w:lang w:val="pt-PT"/>
        </w:rPr>
        <w:t>sisma</w:t>
      </w:r>
      <w:r w:rsidRPr="00257F26">
        <w:rPr>
          <w:lang w:val="pt-PT"/>
        </w:rPr>
        <w:t>” e uma base de dados “</w:t>
      </w:r>
      <w:r w:rsidRPr="00257F26">
        <w:rPr>
          <w:u w:val="single"/>
          <w:lang w:val="pt-PT"/>
        </w:rPr>
        <w:t>sisma2</w:t>
      </w:r>
      <w:r w:rsidRPr="00257F26">
        <w:rPr>
          <w:lang w:val="pt-PT"/>
        </w:rPr>
        <w:t>”.</w:t>
      </w:r>
    </w:p>
    <w:p w:rsidR="00256DCC" w:rsidRPr="00257F26" w:rsidRDefault="00256DCC" w:rsidP="00611950">
      <w:pPr>
        <w:pStyle w:val="BodyText"/>
        <w:spacing w:after="0"/>
        <w:ind w:left="0"/>
        <w:rPr>
          <w:lang w:val="pt-PT"/>
        </w:rPr>
      </w:pPr>
    </w:p>
    <w:p w:rsidR="00FF5FD1" w:rsidRPr="00257F26" w:rsidRDefault="00FF5FD1" w:rsidP="00EE5A66">
      <w:pPr>
        <w:pStyle w:val="BodyText"/>
        <w:numPr>
          <w:ilvl w:val="0"/>
          <w:numId w:val="30"/>
        </w:numPr>
        <w:rPr>
          <w:lang w:val="pt-PT"/>
        </w:rPr>
      </w:pPr>
      <w:r w:rsidRPr="00257F26">
        <w:rPr>
          <w:b/>
          <w:bCs/>
          <w:lang w:val="pt-PT"/>
        </w:rPr>
        <w:t>Definir fuso horário do servidor e região (locale)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Faça o ajuste de desempenho, abrindo o seguinte arquivo “postgresql.conf”: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sudo nano /etc/postgresql/9.</w:t>
      </w:r>
      <w:r w:rsidR="005E03F9" w:rsidRPr="00257F26">
        <w:rPr>
          <w:lang w:val="pt-PT"/>
        </w:rPr>
        <w:t>3</w:t>
      </w:r>
      <w:r w:rsidRPr="00257F26">
        <w:rPr>
          <w:lang w:val="pt-PT"/>
        </w:rPr>
        <w:t>/main/postgresql.conf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e defina as seguintes propriedades: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 xml:space="preserve">shared_buffers = </w:t>
      </w:r>
      <w:r w:rsidR="00FF5FD1" w:rsidRPr="00257F26">
        <w:rPr>
          <w:lang w:val="pt-PT"/>
        </w:rPr>
        <w:t>32</w:t>
      </w:r>
      <w:r w:rsidRPr="00257F26">
        <w:rPr>
          <w:lang w:val="pt-PT"/>
        </w:rPr>
        <w:t>00MB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lastRenderedPageBreak/>
        <w:t>Determine quanta memó</w:t>
      </w:r>
      <w:r w:rsidR="00257F26">
        <w:rPr>
          <w:lang w:val="pt-PT"/>
        </w:rPr>
        <w:t xml:space="preserve">ria PostgreSQL pode usar para o </w:t>
      </w:r>
      <w:r w:rsidRPr="00257F26">
        <w:rPr>
          <w:lang w:val="pt-PT"/>
        </w:rPr>
        <w:t xml:space="preserve">cache de dados. Esta configuração controla como o tamanho da memória compartilhada do kernel deve ser reservada para o PostgreSQL. Deve ser ajustado para cerca de </w:t>
      </w:r>
      <w:r w:rsidR="00FF5FD1" w:rsidRPr="00257F26">
        <w:rPr>
          <w:lang w:val="pt-PT"/>
        </w:rPr>
        <w:t>4</w:t>
      </w:r>
      <w:r w:rsidRPr="00257F26">
        <w:rPr>
          <w:lang w:val="pt-PT"/>
        </w:rPr>
        <w:t xml:space="preserve">0 % do total da memória designada para o PostgreSQL. 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work_mem = 20MB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 xml:space="preserve">Determine a quantidade de memória usada para </w:t>
      </w:r>
      <w:r w:rsidR="00FF5FD1" w:rsidRPr="00257F26">
        <w:rPr>
          <w:lang w:val="pt-PT"/>
        </w:rPr>
        <w:t xml:space="preserve">operações </w:t>
      </w:r>
      <w:r w:rsidRPr="00257F26">
        <w:rPr>
          <w:lang w:val="pt-PT"/>
        </w:rPr>
        <w:t>interna</w:t>
      </w:r>
      <w:r w:rsidR="00FF5FD1" w:rsidRPr="00257F26">
        <w:rPr>
          <w:lang w:val="pt-PT"/>
        </w:rPr>
        <w:t>s</w:t>
      </w:r>
      <w:r w:rsidRPr="00257F26">
        <w:rPr>
          <w:lang w:val="pt-PT"/>
        </w:rPr>
        <w:t xml:space="preserve"> </w:t>
      </w:r>
      <w:r w:rsidR="00FF5FD1" w:rsidRPr="00257F26">
        <w:rPr>
          <w:lang w:val="pt-PT"/>
        </w:rPr>
        <w:t xml:space="preserve">de ordenação e </w:t>
      </w:r>
      <w:r w:rsidR="00257F26">
        <w:rPr>
          <w:lang w:val="pt-PT"/>
        </w:rPr>
        <w:t>H</w:t>
      </w:r>
      <w:r w:rsidRPr="00257F26">
        <w:rPr>
          <w:lang w:val="pt-PT"/>
        </w:rPr>
        <w:t xml:space="preserve">ash. Esta configuração é por conexão, por consulta para que uma quantidade de memória possa ser consumida se elevar demasiado. </w:t>
      </w:r>
      <w:r w:rsidR="005E03F9" w:rsidRPr="00257F26">
        <w:rPr>
          <w:lang w:val="pt-PT"/>
        </w:rPr>
        <w:t>Ajustar correctamente este valor é</w:t>
      </w:r>
      <w:r w:rsidR="00257F26">
        <w:rPr>
          <w:lang w:val="pt-PT"/>
        </w:rPr>
        <w:t xml:space="preserve"> </w:t>
      </w:r>
      <w:r w:rsidR="005E03F9" w:rsidRPr="00257F26">
        <w:rPr>
          <w:lang w:val="pt-PT"/>
        </w:rPr>
        <w:t>essencial para o desemepenho da agregação do SIS-MA.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 xml:space="preserve">maintenance_work_mem = </w:t>
      </w:r>
      <w:r w:rsidR="00FF5FD1" w:rsidRPr="00257F26">
        <w:rPr>
          <w:lang w:val="pt-PT"/>
        </w:rPr>
        <w:t>512MB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 xml:space="preserve">Determine a quantidade de memória PostgreSQL possa ser utilizada para operações de manutenção como </w:t>
      </w:r>
      <w:r w:rsidR="00257F26">
        <w:rPr>
          <w:lang w:val="pt-PT"/>
        </w:rPr>
        <w:t xml:space="preserve">criar índices, correr o vaccum, </w:t>
      </w:r>
      <w:r w:rsidRPr="00257F26">
        <w:rPr>
          <w:lang w:val="pt-PT"/>
        </w:rPr>
        <w:t>adicionar chaves estrangeiras. Aumentar este valor pode melhorar o desempenho da criação de índices durante a análise e processos de geração de data mart.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effective_cache_size = 8000MB</w:t>
      </w:r>
    </w:p>
    <w:p w:rsidR="00256DCC" w:rsidRPr="00257F26" w:rsidRDefault="00256DCC" w:rsidP="00256DCC">
      <w:pPr>
        <w:pStyle w:val="BodyText"/>
        <w:ind w:left="0"/>
        <w:rPr>
          <w:i/>
          <w:lang w:val="pt-PT"/>
        </w:rPr>
      </w:pPr>
      <w:r w:rsidRPr="00257F26">
        <w:rPr>
          <w:lang w:val="pt-PT"/>
        </w:rPr>
        <w:t xml:space="preserve">Uma estimativa da quantidade de memória </w:t>
      </w:r>
      <w:r w:rsidR="005E03F9" w:rsidRPr="00257F26">
        <w:rPr>
          <w:lang w:val="pt-PT"/>
        </w:rPr>
        <w:t xml:space="preserve">que </w:t>
      </w:r>
      <w:r w:rsidRPr="00257F26">
        <w:rPr>
          <w:lang w:val="pt-PT"/>
        </w:rPr>
        <w:t xml:space="preserve">é disponibilizada para cache de disco pelo sistema operativo (não uma alocação) e é usada pelo PostgreSQL para determinar se um plano de consulta vai caber na memória ou não. Defini-lo para um valor maior do que o que está disponível irá resultar num mau desempenho. Este valor deve ser inclusivo da definição do </w:t>
      </w:r>
      <w:r w:rsidRPr="00257F26">
        <w:rPr>
          <w:i/>
          <w:lang w:val="pt-PT"/>
        </w:rPr>
        <w:t>shared_buffers.</w:t>
      </w:r>
      <w:r w:rsidR="00257F26">
        <w:rPr>
          <w:i/>
          <w:lang w:val="pt-PT"/>
        </w:rPr>
        <w:t xml:space="preserve"> </w:t>
      </w:r>
      <w:r w:rsidRPr="00257F26">
        <w:rPr>
          <w:lang w:val="pt-PT"/>
        </w:rPr>
        <w:t>O</w:t>
      </w:r>
      <w:r w:rsidRPr="00257F26">
        <w:rPr>
          <w:i/>
          <w:lang w:val="pt-PT"/>
        </w:rPr>
        <w:t xml:space="preserve"> </w:t>
      </w:r>
      <w:r w:rsidRPr="00257F26">
        <w:rPr>
          <w:lang w:val="pt-PT"/>
        </w:rPr>
        <w:t xml:space="preserve">PostgreSQL tem 2 camadas de cache: a primeira camada utiliza a memória partilhada kernel e é controlado pelo configuração do </w:t>
      </w:r>
      <w:r w:rsidRPr="00257F26">
        <w:rPr>
          <w:i/>
          <w:lang w:val="pt-PT"/>
        </w:rPr>
        <w:t xml:space="preserve">shared_buffers. </w:t>
      </w:r>
      <w:r w:rsidRPr="00257F26">
        <w:rPr>
          <w:lang w:val="pt-PT"/>
        </w:rPr>
        <w:t>O</w:t>
      </w:r>
      <w:r w:rsidRPr="00257F26">
        <w:rPr>
          <w:i/>
          <w:lang w:val="pt-PT"/>
        </w:rPr>
        <w:t xml:space="preserve"> </w:t>
      </w:r>
      <w:r w:rsidRPr="00257F26">
        <w:rPr>
          <w:lang w:val="pt-PT"/>
        </w:rPr>
        <w:t xml:space="preserve">PostgreSQL delega a segunda camada para o cache de disco do sistema operativo e o tamanho da memória disponível pode ser dado com a configuração do </w:t>
      </w:r>
      <w:r w:rsidRPr="00257F26">
        <w:rPr>
          <w:i/>
          <w:lang w:val="pt-PT"/>
        </w:rPr>
        <w:t>effective_cache_size.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checkpoint_segments = 32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>PostgreSQL escreve novas operações em um arquivo de log chamado “</w:t>
      </w:r>
      <w:r w:rsidRPr="00257F26">
        <w:rPr>
          <w:rStyle w:val="hps"/>
          <w:i/>
          <w:lang w:val="pt-PT"/>
        </w:rPr>
        <w:t xml:space="preserve">WAL segments” </w:t>
      </w:r>
      <w:r w:rsidRPr="00257F26">
        <w:rPr>
          <w:rStyle w:val="hps"/>
          <w:lang w:val="pt-PT"/>
        </w:rPr>
        <w:t>que tem um tamanho de 16 MB.</w:t>
      </w:r>
      <w:r w:rsidR="005A2324" w:rsidRPr="00257F26">
        <w:rPr>
          <w:rStyle w:val="hps"/>
          <w:lang w:val="pt-PT"/>
        </w:rPr>
        <w:t xml:space="preserve"> </w:t>
      </w:r>
      <w:r w:rsidRPr="00257F26">
        <w:rPr>
          <w:rStyle w:val="hps"/>
          <w:lang w:val="pt-PT"/>
        </w:rPr>
        <w:t>Quando um número de segmentos é escrito, um checkpoint ocorre. Definir este número para um número maior irá melhorar o desempenho de escrita.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checkpoint_completion_target = 0.8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Determin</w:t>
      </w:r>
      <w:r w:rsidR="005E03F9" w:rsidRPr="00257F26">
        <w:rPr>
          <w:lang w:val="pt-PT"/>
        </w:rPr>
        <w:t>a</w:t>
      </w:r>
      <w:r w:rsidRPr="00257F26">
        <w:rPr>
          <w:lang w:val="pt-PT"/>
        </w:rPr>
        <w:t xml:space="preserve"> a percentagem da conclusão do segment antes que o checkpoint ocorra. Defini-lo para um valor maior irá difundir as gravações para fora e reduzir a sobrecarga média de gravação.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wal_buffers = 16MB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>Defin</w:t>
      </w:r>
      <w:r w:rsidR="005E03F9" w:rsidRPr="00257F26">
        <w:rPr>
          <w:rStyle w:val="hps"/>
          <w:lang w:val="pt-PT"/>
        </w:rPr>
        <w:t>e</w:t>
      </w:r>
      <w:r w:rsidRPr="00257F26">
        <w:rPr>
          <w:rStyle w:val="hps"/>
          <w:lang w:val="pt-PT"/>
        </w:rPr>
        <w:t xml:space="preserve"> 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memória usada para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 buffer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durante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 processo de gravação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WAL</w:t>
      </w:r>
      <w:r w:rsidRPr="00257F26">
        <w:rPr>
          <w:lang w:val="pt-PT"/>
        </w:rPr>
        <w:t xml:space="preserve">. </w:t>
      </w:r>
      <w:r w:rsidRPr="00257F26">
        <w:rPr>
          <w:rStyle w:val="hps"/>
          <w:lang w:val="pt-PT"/>
        </w:rPr>
        <w:t>Aumenta</w:t>
      </w:r>
      <w:r w:rsidR="00895416" w:rsidRPr="00257F26">
        <w:rPr>
          <w:rStyle w:val="hps"/>
          <w:lang w:val="pt-PT"/>
        </w:rPr>
        <w:t>ndo</w:t>
      </w:r>
      <w:r w:rsidRPr="00257F26">
        <w:rPr>
          <w:rStyle w:val="hps"/>
          <w:lang w:val="pt-PT"/>
        </w:rPr>
        <w:t xml:space="preserve"> este valor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pode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melhorar o rendimento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em sistemas de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gravação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pesada.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synchronous_commit = off</w:t>
      </w:r>
    </w:p>
    <w:p w:rsidR="00256DCC" w:rsidRPr="00257F26" w:rsidRDefault="00256DCC" w:rsidP="00611950">
      <w:pPr>
        <w:pStyle w:val="BodyText"/>
        <w:ind w:left="0"/>
        <w:rPr>
          <w:b/>
          <w:bCs/>
          <w:lang w:val="pt-PT"/>
        </w:rPr>
      </w:pPr>
      <w:r w:rsidRPr="00257F26">
        <w:rPr>
          <w:rStyle w:val="hps"/>
          <w:lang w:val="pt-PT"/>
        </w:rPr>
        <w:t>Especifi</w:t>
      </w:r>
      <w:r w:rsidR="00A746E2" w:rsidRPr="00257F26">
        <w:rPr>
          <w:rStyle w:val="hps"/>
          <w:lang w:val="pt-PT"/>
        </w:rPr>
        <w:t>ca</w:t>
      </w:r>
      <w:r w:rsidRPr="00257F26">
        <w:rPr>
          <w:rStyle w:val="hps"/>
          <w:lang w:val="pt-PT"/>
        </w:rPr>
        <w:t xml:space="preserve"> se</w:t>
      </w:r>
      <w:r w:rsidRPr="00257F26">
        <w:rPr>
          <w:lang w:val="pt-PT"/>
        </w:rPr>
        <w:t xml:space="preserve"> a </w:t>
      </w:r>
      <w:r w:rsidRPr="00257F26">
        <w:rPr>
          <w:rStyle w:val="hps"/>
          <w:lang w:val="pt-PT"/>
        </w:rPr>
        <w:t>transação confirmada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vai esperar por</w:t>
      </w:r>
      <w:r w:rsidRPr="00257F26">
        <w:rPr>
          <w:lang w:val="pt-PT"/>
        </w:rPr>
        <w:t xml:space="preserve"> os registros </w:t>
      </w:r>
      <w:r w:rsidRPr="00257F26">
        <w:rPr>
          <w:rStyle w:val="hps"/>
          <w:lang w:val="pt-PT"/>
        </w:rPr>
        <w:t>WAL serem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gravados no disco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antes de retornar para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 cliente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ou não.</w:t>
      </w:r>
      <w:r w:rsidRPr="00257F26">
        <w:rPr>
          <w:lang w:val="pt-PT"/>
        </w:rPr>
        <w:t xml:space="preserve"> </w:t>
      </w:r>
      <w:r w:rsidR="00895416" w:rsidRPr="00257F26">
        <w:rPr>
          <w:rStyle w:val="hps"/>
          <w:lang w:val="pt-PT"/>
        </w:rPr>
        <w:t>Configuranda</w:t>
      </w:r>
      <w:r w:rsidRPr="00257F26">
        <w:rPr>
          <w:rStyle w:val="hps"/>
          <w:lang w:val="pt-PT"/>
        </w:rPr>
        <w:t>-o para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“</w:t>
      </w:r>
      <w:r w:rsidRPr="00257F26">
        <w:rPr>
          <w:rStyle w:val="hps"/>
          <w:i/>
          <w:lang w:val="pt-PT"/>
        </w:rPr>
        <w:t>off</w:t>
      </w:r>
      <w:r w:rsidRPr="00257F26">
        <w:rPr>
          <w:rStyle w:val="hps"/>
          <w:lang w:val="pt-PT"/>
        </w:rPr>
        <w:t>”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irá melhorar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consideravelmente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 desempenho.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 xml:space="preserve">Implica também </w:t>
      </w:r>
      <w:r w:rsidRPr="00257F26">
        <w:rPr>
          <w:rStyle w:val="hps"/>
          <w:lang w:val="pt-PT"/>
        </w:rPr>
        <w:lastRenderedPageBreak/>
        <w:t>que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há um ligeiro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 xml:space="preserve">atraso </w:t>
      </w:r>
      <w:r w:rsidR="00895416" w:rsidRPr="00257F26">
        <w:rPr>
          <w:rStyle w:val="hps"/>
          <w:lang w:val="pt-PT"/>
        </w:rPr>
        <w:t xml:space="preserve">entre informar ao cliente que a </w:t>
      </w:r>
      <w:r w:rsidRPr="00257F26">
        <w:rPr>
          <w:rStyle w:val="hps"/>
          <w:lang w:val="pt-PT"/>
        </w:rPr>
        <w:t xml:space="preserve">transação </w:t>
      </w:r>
      <w:r w:rsidR="00895416" w:rsidRPr="00257F26">
        <w:rPr>
          <w:rStyle w:val="hps"/>
          <w:lang w:val="pt-PT"/>
        </w:rPr>
        <w:t xml:space="preserve">foi </w:t>
      </w:r>
      <w:r w:rsidRPr="00257F26">
        <w:rPr>
          <w:rStyle w:val="hps"/>
          <w:lang w:val="pt-PT"/>
        </w:rPr>
        <w:t xml:space="preserve">com sucesso </w:t>
      </w:r>
      <w:r w:rsidR="00895416" w:rsidRPr="00257F26">
        <w:rPr>
          <w:rStyle w:val="hps"/>
          <w:lang w:val="pt-PT"/>
        </w:rPr>
        <w:t>e transação estar segura</w:t>
      </w:r>
      <w:r w:rsidRPr="00257F26">
        <w:rPr>
          <w:lang w:val="pt-PT"/>
        </w:rPr>
        <w:t xml:space="preserve">, mas o estado </w:t>
      </w:r>
      <w:r w:rsidR="00257F26">
        <w:rPr>
          <w:rStyle w:val="hps"/>
          <w:lang w:val="pt-PT"/>
        </w:rPr>
        <w:t>da base</w:t>
      </w:r>
      <w:r w:rsidRPr="00257F26">
        <w:rPr>
          <w:rStyle w:val="hps"/>
          <w:lang w:val="pt-PT"/>
        </w:rPr>
        <w:t xml:space="preserve"> de dados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não pode ser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corrompido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 esta é uma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 xml:space="preserve">boa alternativa para </w:t>
      </w:r>
      <w:r w:rsidR="00895416" w:rsidRPr="00257F26">
        <w:rPr>
          <w:rStyle w:val="hps"/>
          <w:lang w:val="pt-PT"/>
        </w:rPr>
        <w:t>si</w:t>
      </w:r>
      <w:r w:rsidR="00257F26">
        <w:rPr>
          <w:rStyle w:val="hps"/>
          <w:lang w:val="pt-PT"/>
        </w:rPr>
        <w:t>s</w:t>
      </w:r>
      <w:r w:rsidR="00895416" w:rsidRPr="00257F26">
        <w:rPr>
          <w:rStyle w:val="hps"/>
          <w:lang w:val="pt-PT"/>
        </w:rPr>
        <w:t>temas de</w:t>
      </w:r>
      <w:r w:rsidR="00895416" w:rsidRPr="00257F26">
        <w:rPr>
          <w:lang w:val="pt-PT"/>
        </w:rPr>
        <w:t xml:space="preserve"> </w:t>
      </w:r>
      <w:r w:rsidRPr="00257F26">
        <w:rPr>
          <w:lang w:val="pt-PT"/>
        </w:rPr>
        <w:t xml:space="preserve">desempenho intensivo e </w:t>
      </w:r>
      <w:r w:rsidR="00895416" w:rsidRPr="00257F26">
        <w:rPr>
          <w:lang w:val="pt-PT"/>
        </w:rPr>
        <w:t xml:space="preserve">gravação </w:t>
      </w:r>
      <w:r w:rsidRPr="00257F26">
        <w:rPr>
          <w:lang w:val="pt-PT"/>
        </w:rPr>
        <w:t>pesad</w:t>
      </w:r>
      <w:r w:rsidR="00895416" w:rsidRPr="00257F26">
        <w:rPr>
          <w:lang w:val="pt-PT"/>
        </w:rPr>
        <w:t>a</w:t>
      </w:r>
      <w:r w:rsidRPr="00257F26">
        <w:rPr>
          <w:lang w:val="pt-PT"/>
        </w:rPr>
        <w:t xml:space="preserve"> como o SIS-MA.</w:t>
      </w:r>
      <w:r w:rsidRPr="00257F26">
        <w:rPr>
          <w:b/>
          <w:bCs/>
          <w:lang w:val="pt-PT"/>
        </w:rPr>
        <w:t xml:space="preserve"> </w:t>
      </w:r>
    </w:p>
    <w:p w:rsidR="00256DCC" w:rsidRPr="00257F26" w:rsidRDefault="00256DCC" w:rsidP="005A2324">
      <w:pPr>
        <w:pStyle w:val="CSWBoxText"/>
        <w:rPr>
          <w:lang w:val="pt-PT"/>
        </w:rPr>
      </w:pPr>
      <w:r w:rsidRPr="00257F26">
        <w:rPr>
          <w:lang w:val="pt-PT"/>
        </w:rPr>
        <w:t>wal_writer_delay = 10000ms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 xml:space="preserve">Especifique o atraso entre as operações de escrita WAL. Defini-lo para um valor maior irá aumentar o desempenho em sistema de escrita em massa, uma vez que potencialmente muitas operações de escrita podem ser executadas em uma única descarga para o disco. 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>Faça o restart do PostgreSQL invocando:</w:t>
      </w:r>
    </w:p>
    <w:p w:rsidR="00256DCC" w:rsidRPr="00257F26" w:rsidRDefault="00256DCC" w:rsidP="005A2324">
      <w:pPr>
        <w:pStyle w:val="CSWBoxText"/>
        <w:rPr>
          <w:rStyle w:val="hps"/>
          <w:lang w:val="pt-PT"/>
        </w:rPr>
      </w:pPr>
      <w:r w:rsidRPr="00257F26">
        <w:rPr>
          <w:rStyle w:val="hps"/>
          <w:lang w:val="pt-PT"/>
        </w:rPr>
        <w:t>sudo /etc/init.d/postgresql restart</w:t>
      </w:r>
    </w:p>
    <w:p w:rsidR="005A2324" w:rsidRPr="00257F26" w:rsidRDefault="005A2324" w:rsidP="00611950">
      <w:pPr>
        <w:pStyle w:val="BodyText"/>
        <w:spacing w:after="0"/>
        <w:ind w:left="0"/>
        <w:rPr>
          <w:rStyle w:val="hps"/>
          <w:b/>
          <w:lang w:val="pt-PT"/>
        </w:rPr>
      </w:pPr>
    </w:p>
    <w:p w:rsidR="00256DCC" w:rsidRPr="00257F26" w:rsidRDefault="00256DCC" w:rsidP="00521E8B">
      <w:pPr>
        <w:pStyle w:val="BodyText"/>
        <w:numPr>
          <w:ilvl w:val="0"/>
          <w:numId w:val="30"/>
        </w:numPr>
        <w:rPr>
          <w:rStyle w:val="hps"/>
          <w:b/>
          <w:lang w:val="pt-PT"/>
        </w:rPr>
      </w:pPr>
      <w:r w:rsidRPr="00257F26">
        <w:rPr>
          <w:rStyle w:val="hps"/>
          <w:b/>
          <w:lang w:val="pt-PT"/>
        </w:rPr>
        <w:t>Definir a configuração da base de dados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 xml:space="preserve">A informação da conexão a base de dados é fornecida no SISMA </w:t>
      </w:r>
      <w:r w:rsidR="00257F26" w:rsidRPr="00257F26">
        <w:rPr>
          <w:rStyle w:val="hps"/>
          <w:lang w:val="pt-PT"/>
        </w:rPr>
        <w:t>através</w:t>
      </w:r>
      <w:r w:rsidRPr="00257F26">
        <w:rPr>
          <w:rStyle w:val="hps"/>
          <w:lang w:val="pt-PT"/>
        </w:rPr>
        <w:t xml:space="preserve"> da configuração do ficheiro chamado “hibernate.properties”.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 xml:space="preserve">Crie </w:t>
      </w:r>
      <w:r w:rsidR="001D36BD" w:rsidRPr="00257F26">
        <w:rPr>
          <w:rStyle w:val="hps"/>
          <w:lang w:val="pt-PT"/>
        </w:rPr>
        <w:t>2</w:t>
      </w:r>
      <w:r w:rsidRPr="00257F26">
        <w:rPr>
          <w:rStyle w:val="hps"/>
          <w:lang w:val="pt-PT"/>
        </w:rPr>
        <w:t xml:space="preserve"> ficheiro</w:t>
      </w:r>
      <w:r w:rsidR="001D36BD" w:rsidRPr="00257F26">
        <w:rPr>
          <w:rStyle w:val="hps"/>
          <w:lang w:val="pt-PT"/>
        </w:rPr>
        <w:t>s conforme especificado abaixo</w:t>
      </w:r>
      <w:r w:rsidRPr="00257F26">
        <w:rPr>
          <w:rStyle w:val="hps"/>
          <w:lang w:val="pt-PT"/>
        </w:rPr>
        <w:t xml:space="preserve"> e guarde é u</w:t>
      </w:r>
      <w:r w:rsidR="001D36BD" w:rsidRPr="00257F26">
        <w:rPr>
          <w:rStyle w:val="hps"/>
          <w:lang w:val="pt-PT"/>
        </w:rPr>
        <w:t>m local conveniente. Os ficheiros</w:t>
      </w:r>
      <w:r w:rsidRPr="00257F26">
        <w:rPr>
          <w:rStyle w:val="hps"/>
          <w:lang w:val="pt-PT"/>
        </w:rPr>
        <w:t xml:space="preserve"> correspondente</w:t>
      </w:r>
      <w:r w:rsidR="001D36BD" w:rsidRPr="00257F26">
        <w:rPr>
          <w:rStyle w:val="hps"/>
          <w:lang w:val="pt-PT"/>
        </w:rPr>
        <w:t>s</w:t>
      </w:r>
      <w:r w:rsidRPr="00257F26">
        <w:rPr>
          <w:rStyle w:val="hps"/>
          <w:lang w:val="pt-PT"/>
        </w:rPr>
        <w:t xml:space="preserve"> tem as seguintes propriedades:</w:t>
      </w:r>
    </w:p>
    <w:p w:rsidR="001D36BD" w:rsidRPr="00257F26" w:rsidRDefault="001D36BD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 xml:space="preserve">Ficheiro </w:t>
      </w:r>
      <w:r w:rsidRPr="00257F26">
        <w:rPr>
          <w:rStyle w:val="hps"/>
          <w:u w:val="single"/>
          <w:lang w:val="pt-PT"/>
        </w:rPr>
        <w:t>Hibernate.properties</w:t>
      </w:r>
      <w:r w:rsidRPr="00257F26">
        <w:rPr>
          <w:rStyle w:val="hps"/>
          <w:lang w:val="pt-PT"/>
        </w:rPr>
        <w:t xml:space="preserve"> para a aplicação </w:t>
      </w:r>
      <w:r w:rsidRPr="00257F26">
        <w:rPr>
          <w:rStyle w:val="hps"/>
          <w:u w:val="single"/>
          <w:lang w:val="pt-PT"/>
        </w:rPr>
        <w:t>sisma produção</w:t>
      </w:r>
    </w:p>
    <w:p w:rsidR="00256DCC" w:rsidRPr="00257F26" w:rsidRDefault="00256DCC" w:rsidP="005A2324">
      <w:pPr>
        <w:pStyle w:val="CSWBoxText"/>
        <w:rPr>
          <w:rStyle w:val="hps"/>
          <w:lang w:val="pt-PT"/>
        </w:rPr>
      </w:pPr>
      <w:r w:rsidRPr="00257F26">
        <w:rPr>
          <w:rStyle w:val="hps"/>
          <w:lang w:val="pt-PT"/>
        </w:rPr>
        <w:t>hibernate.dialect = org.hibernate.dialect.PostgreSQLDialect</w:t>
      </w:r>
    </w:p>
    <w:p w:rsidR="00256DCC" w:rsidRPr="008E6D4E" w:rsidRDefault="00256DCC" w:rsidP="005A2324">
      <w:pPr>
        <w:pStyle w:val="CSWBoxText"/>
        <w:rPr>
          <w:rStyle w:val="hps"/>
          <w:lang w:val="en-US"/>
        </w:rPr>
      </w:pPr>
      <w:proofErr w:type="spellStart"/>
      <w:r w:rsidRPr="008E6D4E">
        <w:rPr>
          <w:rStyle w:val="hps"/>
          <w:lang w:val="en-US"/>
        </w:rPr>
        <w:t>hibernate.connection.driver_class</w:t>
      </w:r>
      <w:proofErr w:type="spellEnd"/>
      <w:r w:rsidRPr="008E6D4E">
        <w:rPr>
          <w:rStyle w:val="hps"/>
          <w:lang w:val="en-US"/>
        </w:rPr>
        <w:t xml:space="preserve"> = </w:t>
      </w:r>
      <w:proofErr w:type="spellStart"/>
      <w:r w:rsidRPr="008E6D4E">
        <w:rPr>
          <w:rStyle w:val="hps"/>
          <w:lang w:val="en-US"/>
        </w:rPr>
        <w:t>org.postgresql.Driver</w:t>
      </w:r>
      <w:proofErr w:type="spellEnd"/>
    </w:p>
    <w:p w:rsidR="00256DCC" w:rsidRPr="008E6D4E" w:rsidRDefault="00256DCC" w:rsidP="005A2324">
      <w:pPr>
        <w:pStyle w:val="CSWBoxText"/>
        <w:rPr>
          <w:rStyle w:val="hps"/>
          <w:lang w:val="en-US"/>
        </w:rPr>
      </w:pPr>
      <w:r w:rsidRPr="008E6D4E">
        <w:rPr>
          <w:rStyle w:val="hps"/>
          <w:lang w:val="en-US"/>
        </w:rPr>
        <w:t xml:space="preserve">hibernate.connection.url = </w:t>
      </w:r>
      <w:proofErr w:type="spellStart"/>
      <w:r w:rsidRPr="008E6D4E">
        <w:rPr>
          <w:rStyle w:val="hps"/>
          <w:lang w:val="en-US"/>
        </w:rPr>
        <w:t>jdbc</w:t>
      </w:r>
      <w:proofErr w:type="gramStart"/>
      <w:r w:rsidRPr="008E6D4E">
        <w:rPr>
          <w:rStyle w:val="hps"/>
          <w:lang w:val="en-US"/>
        </w:rPr>
        <w:t>:postgresql:sisma</w:t>
      </w:r>
      <w:proofErr w:type="gramEnd"/>
      <w:r w:rsidR="001D36BD" w:rsidRPr="008E6D4E">
        <w:rPr>
          <w:rStyle w:val="hps"/>
          <w:lang w:val="en-US"/>
        </w:rPr>
        <w:t>-prd</w:t>
      </w:r>
      <w:proofErr w:type="spellEnd"/>
    </w:p>
    <w:p w:rsidR="00256DCC" w:rsidRPr="008E6D4E" w:rsidRDefault="00256DCC" w:rsidP="005A2324">
      <w:pPr>
        <w:pStyle w:val="CSWBoxText"/>
        <w:rPr>
          <w:rStyle w:val="hps"/>
          <w:lang w:val="en-US"/>
        </w:rPr>
      </w:pPr>
      <w:proofErr w:type="spellStart"/>
      <w:r w:rsidRPr="008E6D4E">
        <w:rPr>
          <w:rStyle w:val="hps"/>
          <w:lang w:val="en-US"/>
        </w:rPr>
        <w:t>hibernate.connection.username</w:t>
      </w:r>
      <w:proofErr w:type="spellEnd"/>
      <w:r w:rsidRPr="008E6D4E">
        <w:rPr>
          <w:rStyle w:val="hps"/>
          <w:lang w:val="en-US"/>
        </w:rPr>
        <w:t xml:space="preserve"> = </w:t>
      </w:r>
      <w:proofErr w:type="spellStart"/>
      <w:r w:rsidRPr="008E6D4E">
        <w:rPr>
          <w:rStyle w:val="hps"/>
          <w:lang w:val="en-US"/>
        </w:rPr>
        <w:t>sisma</w:t>
      </w:r>
      <w:proofErr w:type="spellEnd"/>
    </w:p>
    <w:p w:rsidR="00256DCC" w:rsidRPr="008E6D4E" w:rsidRDefault="00256DCC" w:rsidP="005A2324">
      <w:pPr>
        <w:pStyle w:val="CSWBoxText"/>
        <w:rPr>
          <w:rStyle w:val="hps"/>
          <w:lang w:val="en-US"/>
        </w:rPr>
      </w:pPr>
      <w:proofErr w:type="spellStart"/>
      <w:r w:rsidRPr="008E6D4E">
        <w:rPr>
          <w:rStyle w:val="hps"/>
          <w:lang w:val="en-US"/>
        </w:rPr>
        <w:t>hibernate.connection.password</w:t>
      </w:r>
      <w:proofErr w:type="spellEnd"/>
      <w:r w:rsidRPr="008E6D4E">
        <w:rPr>
          <w:rStyle w:val="hps"/>
          <w:lang w:val="en-US"/>
        </w:rPr>
        <w:t xml:space="preserve"> = </w:t>
      </w:r>
      <w:proofErr w:type="spellStart"/>
      <w:r w:rsidRPr="008E6D4E">
        <w:rPr>
          <w:rStyle w:val="hps"/>
          <w:lang w:val="en-US"/>
        </w:rPr>
        <w:t>xxxx</w:t>
      </w:r>
      <w:proofErr w:type="spellEnd"/>
    </w:p>
    <w:p w:rsidR="00256DCC" w:rsidRPr="00257F26" w:rsidRDefault="00256DCC" w:rsidP="005A2324">
      <w:pPr>
        <w:pStyle w:val="CSWBoxText"/>
        <w:rPr>
          <w:rStyle w:val="hps"/>
          <w:lang w:val="pt-PT"/>
        </w:rPr>
      </w:pPr>
      <w:r w:rsidRPr="00257F26">
        <w:rPr>
          <w:rStyle w:val="hps"/>
          <w:lang w:val="pt-PT"/>
        </w:rPr>
        <w:t>hibernate.hbm2ddl.auto = update</w:t>
      </w:r>
    </w:p>
    <w:p w:rsidR="001D36BD" w:rsidRPr="00257F26" w:rsidRDefault="001D36BD" w:rsidP="001D36BD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 xml:space="preserve">Ficheiro </w:t>
      </w:r>
      <w:r w:rsidRPr="00257F26">
        <w:rPr>
          <w:rStyle w:val="hps"/>
          <w:u w:val="single"/>
          <w:lang w:val="pt-PT"/>
        </w:rPr>
        <w:t>Hibernate.properties</w:t>
      </w:r>
      <w:r w:rsidRPr="00257F26">
        <w:rPr>
          <w:rStyle w:val="hps"/>
          <w:lang w:val="pt-PT"/>
        </w:rPr>
        <w:t xml:space="preserve"> para a aplicação </w:t>
      </w:r>
      <w:r w:rsidRPr="00257F26">
        <w:rPr>
          <w:rStyle w:val="hps"/>
          <w:u w:val="single"/>
          <w:lang w:val="pt-PT"/>
        </w:rPr>
        <w:t>sisma histórico</w:t>
      </w:r>
    </w:p>
    <w:p w:rsidR="001D36BD" w:rsidRPr="00257F26" w:rsidRDefault="001D36BD" w:rsidP="001D36BD">
      <w:pPr>
        <w:pStyle w:val="CSWBoxText"/>
        <w:rPr>
          <w:rStyle w:val="hps"/>
          <w:lang w:val="pt-PT"/>
        </w:rPr>
      </w:pPr>
      <w:r w:rsidRPr="00257F26">
        <w:rPr>
          <w:rStyle w:val="hps"/>
          <w:lang w:val="pt-PT"/>
        </w:rPr>
        <w:t>hibernate.dialect = org.hibernate.dialect.PostgreSQLDialect</w:t>
      </w:r>
    </w:p>
    <w:p w:rsidR="001D36BD" w:rsidRPr="008E6D4E" w:rsidRDefault="001D36BD" w:rsidP="001D36BD">
      <w:pPr>
        <w:pStyle w:val="CSWBoxText"/>
        <w:rPr>
          <w:rStyle w:val="hps"/>
          <w:lang w:val="en-US"/>
        </w:rPr>
      </w:pPr>
      <w:proofErr w:type="spellStart"/>
      <w:r w:rsidRPr="008E6D4E">
        <w:rPr>
          <w:rStyle w:val="hps"/>
          <w:lang w:val="en-US"/>
        </w:rPr>
        <w:t>hibernate.connection.driver_class</w:t>
      </w:r>
      <w:proofErr w:type="spellEnd"/>
      <w:r w:rsidRPr="008E6D4E">
        <w:rPr>
          <w:rStyle w:val="hps"/>
          <w:lang w:val="en-US"/>
        </w:rPr>
        <w:t xml:space="preserve"> = </w:t>
      </w:r>
      <w:proofErr w:type="spellStart"/>
      <w:r w:rsidRPr="008E6D4E">
        <w:rPr>
          <w:rStyle w:val="hps"/>
          <w:lang w:val="en-US"/>
        </w:rPr>
        <w:t>org.postgresql.Driver</w:t>
      </w:r>
      <w:proofErr w:type="spellEnd"/>
    </w:p>
    <w:p w:rsidR="001D36BD" w:rsidRPr="008E6D4E" w:rsidRDefault="001D36BD" w:rsidP="001D36BD">
      <w:pPr>
        <w:pStyle w:val="CSWBoxText"/>
        <w:rPr>
          <w:rStyle w:val="hps"/>
          <w:lang w:val="en-US"/>
        </w:rPr>
      </w:pPr>
      <w:r w:rsidRPr="008E6D4E">
        <w:rPr>
          <w:rStyle w:val="hps"/>
          <w:lang w:val="en-US"/>
        </w:rPr>
        <w:t xml:space="preserve">hibernate.connection.url = </w:t>
      </w:r>
      <w:proofErr w:type="spellStart"/>
      <w:r w:rsidRPr="008E6D4E">
        <w:rPr>
          <w:rStyle w:val="hps"/>
          <w:lang w:val="en-US"/>
        </w:rPr>
        <w:t>jdbc</w:t>
      </w:r>
      <w:proofErr w:type="gramStart"/>
      <w:r w:rsidRPr="008E6D4E">
        <w:rPr>
          <w:rStyle w:val="hps"/>
          <w:lang w:val="en-US"/>
        </w:rPr>
        <w:t>:postgresql:sisma</w:t>
      </w:r>
      <w:proofErr w:type="gramEnd"/>
      <w:r w:rsidRPr="008E6D4E">
        <w:rPr>
          <w:rStyle w:val="hps"/>
          <w:lang w:val="en-US"/>
        </w:rPr>
        <w:t>-hist</w:t>
      </w:r>
      <w:proofErr w:type="spellEnd"/>
    </w:p>
    <w:p w:rsidR="001D36BD" w:rsidRPr="008E6D4E" w:rsidRDefault="001D36BD" w:rsidP="001D36BD">
      <w:pPr>
        <w:pStyle w:val="CSWBoxText"/>
        <w:rPr>
          <w:rStyle w:val="hps"/>
          <w:lang w:val="en-US"/>
        </w:rPr>
      </w:pPr>
      <w:proofErr w:type="spellStart"/>
      <w:r w:rsidRPr="008E6D4E">
        <w:rPr>
          <w:rStyle w:val="hps"/>
          <w:lang w:val="en-US"/>
        </w:rPr>
        <w:t>hibernate.connection.username</w:t>
      </w:r>
      <w:proofErr w:type="spellEnd"/>
      <w:r w:rsidRPr="008E6D4E">
        <w:rPr>
          <w:rStyle w:val="hps"/>
          <w:lang w:val="en-US"/>
        </w:rPr>
        <w:t xml:space="preserve"> = </w:t>
      </w:r>
      <w:proofErr w:type="spellStart"/>
      <w:r w:rsidRPr="008E6D4E">
        <w:rPr>
          <w:rStyle w:val="hps"/>
          <w:lang w:val="en-US"/>
        </w:rPr>
        <w:t>sisma</w:t>
      </w:r>
      <w:proofErr w:type="spellEnd"/>
    </w:p>
    <w:p w:rsidR="001D36BD" w:rsidRPr="008E6D4E" w:rsidRDefault="001D36BD" w:rsidP="001D36BD">
      <w:pPr>
        <w:pStyle w:val="CSWBoxText"/>
        <w:rPr>
          <w:rStyle w:val="hps"/>
          <w:lang w:val="en-US"/>
        </w:rPr>
      </w:pPr>
      <w:proofErr w:type="spellStart"/>
      <w:r w:rsidRPr="008E6D4E">
        <w:rPr>
          <w:rStyle w:val="hps"/>
          <w:lang w:val="en-US"/>
        </w:rPr>
        <w:t>hibernate.connection.password</w:t>
      </w:r>
      <w:proofErr w:type="spellEnd"/>
      <w:r w:rsidRPr="008E6D4E">
        <w:rPr>
          <w:rStyle w:val="hps"/>
          <w:lang w:val="en-US"/>
        </w:rPr>
        <w:t xml:space="preserve"> = </w:t>
      </w:r>
      <w:proofErr w:type="spellStart"/>
      <w:r w:rsidRPr="008E6D4E">
        <w:rPr>
          <w:rStyle w:val="hps"/>
          <w:lang w:val="en-US"/>
        </w:rPr>
        <w:t>xxxx</w:t>
      </w:r>
      <w:proofErr w:type="spellEnd"/>
    </w:p>
    <w:p w:rsidR="001D36BD" w:rsidRPr="00257F26" w:rsidRDefault="001D36BD" w:rsidP="001D36BD">
      <w:pPr>
        <w:pStyle w:val="CSWBoxText"/>
        <w:rPr>
          <w:rStyle w:val="hps"/>
          <w:lang w:val="pt-PT"/>
        </w:rPr>
      </w:pPr>
      <w:r w:rsidRPr="00257F26">
        <w:rPr>
          <w:rStyle w:val="hps"/>
          <w:lang w:val="pt-PT"/>
        </w:rPr>
        <w:lastRenderedPageBreak/>
        <w:t>hibernate.hbm2ddl.auto = update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rStyle w:val="hps"/>
          <w:lang w:val="pt-PT"/>
        </w:rPr>
        <w:t>Um erro comum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é ter um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espaço em branco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após o último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valor da propriedade</w:t>
      </w:r>
      <w:r w:rsidRPr="00257F26">
        <w:rPr>
          <w:lang w:val="pt-PT"/>
        </w:rPr>
        <w:t>.</w:t>
      </w:r>
      <w:r w:rsidRPr="00257F26">
        <w:rPr>
          <w:rStyle w:val="hps"/>
          <w:lang w:val="pt-PT"/>
        </w:rPr>
        <w:t xml:space="preserve"> Certifique-se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que não há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espaço em branco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no final de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qualquer linha.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Lembre-se também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que este ficheiro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contém 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senha em texto</w:t>
      </w:r>
      <w:r w:rsidRPr="00257F26">
        <w:rPr>
          <w:lang w:val="pt-PT"/>
        </w:rPr>
        <w:t xml:space="preserve"> </w:t>
      </w:r>
      <w:r w:rsidR="00257F26">
        <w:rPr>
          <w:rStyle w:val="hps"/>
          <w:lang w:val="pt-PT"/>
        </w:rPr>
        <w:t>não criptografado</w:t>
      </w:r>
      <w:r w:rsidR="00C24841" w:rsidRPr="00257F26">
        <w:rPr>
          <w:rStyle w:val="hps"/>
          <w:lang w:val="pt-PT"/>
        </w:rPr>
        <w:t xml:space="preserve"> para a s</w:t>
      </w:r>
      <w:r w:rsidRPr="00257F26">
        <w:rPr>
          <w:rStyle w:val="hps"/>
          <w:lang w:val="pt-PT"/>
        </w:rPr>
        <w:t>u</w:t>
      </w:r>
      <w:r w:rsidR="00C24841" w:rsidRPr="00257F26">
        <w:rPr>
          <w:rStyle w:val="hps"/>
          <w:lang w:val="pt-PT"/>
        </w:rPr>
        <w:t>a</w:t>
      </w:r>
      <w:r w:rsidRPr="00257F26">
        <w:rPr>
          <w:lang w:val="pt-PT"/>
        </w:rPr>
        <w:t xml:space="preserve"> </w:t>
      </w:r>
      <w:r w:rsidR="00C24841" w:rsidRPr="00257F26">
        <w:rPr>
          <w:rStyle w:val="hps"/>
          <w:lang w:val="pt-PT"/>
        </w:rPr>
        <w:t>base</w:t>
      </w:r>
      <w:r w:rsidRPr="00257F26">
        <w:rPr>
          <w:rStyle w:val="hps"/>
          <w:lang w:val="pt-PT"/>
        </w:rPr>
        <w:t xml:space="preserve"> de dados,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logo,</w:t>
      </w:r>
      <w:r w:rsidRPr="00257F26">
        <w:rPr>
          <w:lang w:val="pt-PT"/>
        </w:rPr>
        <w:t xml:space="preserve"> é </w:t>
      </w:r>
      <w:r w:rsidRPr="00257F26">
        <w:rPr>
          <w:rStyle w:val="hps"/>
          <w:lang w:val="pt-PT"/>
        </w:rPr>
        <w:t>preciso proteger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contra acessos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não autorizados.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Para isso</w:t>
      </w:r>
      <w:r w:rsidRPr="00257F26">
        <w:rPr>
          <w:lang w:val="pt-PT"/>
        </w:rPr>
        <w:t xml:space="preserve"> invoque:</w:t>
      </w:r>
    </w:p>
    <w:p w:rsidR="00256DCC" w:rsidRPr="00257F26" w:rsidRDefault="00256DCC" w:rsidP="005A2324">
      <w:pPr>
        <w:pStyle w:val="CSWBoxText"/>
        <w:rPr>
          <w:rStyle w:val="hps"/>
          <w:lang w:val="pt-PT"/>
        </w:rPr>
      </w:pPr>
      <w:r w:rsidRPr="00257F26">
        <w:rPr>
          <w:rStyle w:val="hps"/>
          <w:lang w:val="pt-PT"/>
        </w:rPr>
        <w:t>chmod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0600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hibernate.properties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rStyle w:val="hps"/>
          <w:lang w:val="pt-PT"/>
        </w:rPr>
        <w:t>Garantindo assim que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somente o utilizador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sisma</w:t>
      </w:r>
      <w:r w:rsidR="00257F26">
        <w:rPr>
          <w:rStyle w:val="hps"/>
          <w:lang w:val="pt-PT"/>
        </w:rPr>
        <w:t xml:space="preserve"> que é o dono do ficheiro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tem perm</w:t>
      </w:r>
      <w:r w:rsidR="00257F26">
        <w:rPr>
          <w:rStyle w:val="hps"/>
          <w:lang w:val="pt-PT"/>
        </w:rPr>
        <w:t>issões de leitura d</w:t>
      </w:r>
      <w:r w:rsidRPr="00257F26">
        <w:rPr>
          <w:rStyle w:val="hps"/>
          <w:lang w:val="pt-PT"/>
        </w:rPr>
        <w:t>o ficheiro.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</w:p>
    <w:p w:rsidR="000E1215" w:rsidRPr="00257F26" w:rsidRDefault="000E1215" w:rsidP="00EE5A66">
      <w:pPr>
        <w:pStyle w:val="BodyText"/>
        <w:numPr>
          <w:ilvl w:val="0"/>
          <w:numId w:val="30"/>
        </w:numPr>
        <w:rPr>
          <w:b/>
          <w:lang w:val="pt-PT"/>
        </w:rPr>
      </w:pPr>
      <w:r w:rsidRPr="00257F26">
        <w:rPr>
          <w:b/>
          <w:lang w:val="pt-PT"/>
        </w:rPr>
        <w:t>Instalação de JAVA</w:t>
      </w:r>
    </w:p>
    <w:p w:rsidR="000E1215" w:rsidRPr="00257F26" w:rsidRDefault="000E1215" w:rsidP="000E1215">
      <w:pPr>
        <w:pStyle w:val="BodyText"/>
        <w:ind w:left="0"/>
        <w:rPr>
          <w:bCs/>
          <w:lang w:val="pt-PT"/>
        </w:rPr>
      </w:pPr>
      <w:r w:rsidRPr="00257F26">
        <w:rPr>
          <w:bCs/>
          <w:lang w:val="pt-PT"/>
        </w:rPr>
        <w:t>Para instala</w:t>
      </w:r>
      <w:r w:rsidR="00257F26">
        <w:rPr>
          <w:bCs/>
          <w:lang w:val="pt-PT"/>
        </w:rPr>
        <w:t>r o Java invoque o seguinte com</w:t>
      </w:r>
      <w:r w:rsidRPr="00257F26">
        <w:rPr>
          <w:bCs/>
          <w:lang w:val="pt-PT"/>
        </w:rPr>
        <w:t>ando:</w:t>
      </w:r>
    </w:p>
    <w:p w:rsidR="000E1215" w:rsidRPr="008E6D4E" w:rsidRDefault="000E1215" w:rsidP="000E1215">
      <w:pPr>
        <w:pStyle w:val="CSWBoxText"/>
        <w:rPr>
          <w:lang w:val="en-US"/>
        </w:rPr>
      </w:pPr>
      <w:proofErr w:type="spellStart"/>
      <w:proofErr w:type="gramStart"/>
      <w:r w:rsidRPr="008E6D4E">
        <w:rPr>
          <w:lang w:val="en-US"/>
        </w:rPr>
        <w:t>sudo</w:t>
      </w:r>
      <w:proofErr w:type="spellEnd"/>
      <w:proofErr w:type="gramEnd"/>
      <w:r w:rsidRPr="008E6D4E">
        <w:rPr>
          <w:lang w:val="en-US"/>
        </w:rPr>
        <w:t xml:space="preserve"> apt-get install openjdk-7-jdk</w:t>
      </w:r>
    </w:p>
    <w:p w:rsidR="000E1215" w:rsidRPr="00257F26" w:rsidRDefault="000E1215" w:rsidP="000E1215">
      <w:pPr>
        <w:pStyle w:val="BodyText"/>
        <w:rPr>
          <w:bCs/>
          <w:lang w:val="pt-PT"/>
        </w:rPr>
      </w:pPr>
      <w:r w:rsidRPr="00257F26">
        <w:rPr>
          <w:bCs/>
          <w:lang w:val="pt-PT"/>
        </w:rPr>
        <w:t xml:space="preserve">Verifique </w:t>
      </w:r>
      <w:r w:rsidR="00257F26">
        <w:rPr>
          <w:bCs/>
          <w:lang w:val="pt-PT"/>
        </w:rPr>
        <w:t>se a instalação correu bem invo</w:t>
      </w:r>
      <w:r w:rsidRPr="00257F26">
        <w:rPr>
          <w:bCs/>
          <w:lang w:val="pt-PT"/>
        </w:rPr>
        <w:t>ca</w:t>
      </w:r>
      <w:r w:rsidR="00257F26">
        <w:rPr>
          <w:bCs/>
          <w:lang w:val="pt-PT"/>
        </w:rPr>
        <w:t>n</w:t>
      </w:r>
      <w:r w:rsidRPr="00257F26">
        <w:rPr>
          <w:bCs/>
          <w:lang w:val="pt-PT"/>
        </w:rPr>
        <w:t>do:</w:t>
      </w:r>
    </w:p>
    <w:p w:rsidR="000E1215" w:rsidRPr="00257F26" w:rsidRDefault="000E1215" w:rsidP="000E1215">
      <w:pPr>
        <w:pStyle w:val="CSWBoxText"/>
        <w:rPr>
          <w:lang w:val="pt-PT"/>
        </w:rPr>
      </w:pPr>
      <w:r w:rsidRPr="00257F26">
        <w:rPr>
          <w:lang w:val="pt-PT"/>
        </w:rPr>
        <w:t>java –version</w:t>
      </w:r>
    </w:p>
    <w:p w:rsidR="000E1215" w:rsidRPr="00257F26" w:rsidRDefault="000E1215" w:rsidP="00611950">
      <w:pPr>
        <w:pStyle w:val="BodyText"/>
        <w:spacing w:after="0"/>
        <w:ind w:left="0"/>
        <w:rPr>
          <w:lang w:val="pt-PT"/>
        </w:rPr>
      </w:pPr>
    </w:p>
    <w:p w:rsidR="00256DCC" w:rsidRPr="00257F26" w:rsidRDefault="00256DCC" w:rsidP="00EE5A66">
      <w:pPr>
        <w:pStyle w:val="BodyText"/>
        <w:numPr>
          <w:ilvl w:val="0"/>
          <w:numId w:val="30"/>
        </w:numPr>
        <w:rPr>
          <w:b/>
          <w:lang w:val="pt-PT"/>
        </w:rPr>
      </w:pPr>
      <w:r w:rsidRPr="00257F26">
        <w:rPr>
          <w:b/>
          <w:lang w:val="pt-PT"/>
        </w:rPr>
        <w:t>Instala</w:t>
      </w:r>
      <w:r w:rsidR="009E5DB5" w:rsidRPr="00257F26">
        <w:rPr>
          <w:b/>
          <w:lang w:val="pt-PT"/>
        </w:rPr>
        <w:t>ção d</w:t>
      </w:r>
      <w:r w:rsidRPr="00257F26">
        <w:rPr>
          <w:b/>
          <w:lang w:val="pt-PT"/>
        </w:rPr>
        <w:t>o</w:t>
      </w:r>
      <w:r w:rsidR="009E5DB5" w:rsidRPr="00257F26">
        <w:rPr>
          <w:b/>
          <w:lang w:val="pt-PT"/>
        </w:rPr>
        <w:t xml:space="preserve"> serviço aplicacional</w:t>
      </w:r>
      <w:r w:rsidRPr="00257F26">
        <w:rPr>
          <w:b/>
          <w:lang w:val="pt-PT"/>
        </w:rPr>
        <w:t xml:space="preserve"> Tomcat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Faça Download do Tomcat a</w:t>
      </w:r>
      <w:r w:rsidR="00257F26">
        <w:rPr>
          <w:lang w:val="pt-PT"/>
        </w:rPr>
        <w:t xml:space="preserve"> </w:t>
      </w:r>
      <w:r w:rsidRPr="00257F26">
        <w:rPr>
          <w:lang w:val="pt-PT"/>
        </w:rPr>
        <w:t>partir do link: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i/>
          <w:iCs/>
          <w:lang w:val="pt-PT"/>
        </w:rPr>
        <w:tab/>
      </w:r>
      <w:hyperlink r:id="rId17" w:history="1">
        <w:r w:rsidRPr="00257F26">
          <w:rPr>
            <w:rStyle w:val="Hyperlink"/>
            <w:i/>
            <w:iCs/>
            <w:lang w:val="pt-PT"/>
          </w:rPr>
          <w:t>http://tomcat.apache.org/download-70.cgi</w:t>
        </w:r>
      </w:hyperlink>
      <w:r w:rsidRPr="00257F26">
        <w:rPr>
          <w:lang w:val="pt-PT"/>
        </w:rPr>
        <w:t xml:space="preserve"> 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rStyle w:val="hps"/>
          <w:lang w:val="pt-PT"/>
        </w:rPr>
        <w:t>Uma ferramenta útil para</w:t>
      </w:r>
      <w:r w:rsidRPr="00257F26">
        <w:rPr>
          <w:lang w:val="pt-PT"/>
        </w:rPr>
        <w:t xml:space="preserve"> </w:t>
      </w:r>
      <w:r w:rsidR="00257F26">
        <w:rPr>
          <w:rStyle w:val="hps"/>
          <w:lang w:val="pt-PT"/>
        </w:rPr>
        <w:t>descarregar</w:t>
      </w:r>
      <w:r w:rsidRPr="00257F26">
        <w:rPr>
          <w:rStyle w:val="hps"/>
          <w:lang w:val="pt-PT"/>
        </w:rPr>
        <w:t xml:space="preserve"> ficheiros da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web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é</w:t>
      </w:r>
      <w:r w:rsidRPr="00257F26">
        <w:rPr>
          <w:lang w:val="pt-PT"/>
        </w:rPr>
        <w:t xml:space="preserve"> o </w:t>
      </w:r>
      <w:r w:rsidRPr="00257F26">
        <w:rPr>
          <w:i/>
          <w:lang w:val="pt-PT"/>
        </w:rPr>
        <w:t>“</w:t>
      </w:r>
      <w:r w:rsidRPr="00257F26">
        <w:rPr>
          <w:rStyle w:val="hps"/>
          <w:i/>
          <w:lang w:val="pt-PT"/>
        </w:rPr>
        <w:t>wget”</w:t>
      </w:r>
      <w:r w:rsidRPr="00257F26">
        <w:rPr>
          <w:lang w:val="pt-PT"/>
        </w:rPr>
        <w:t xml:space="preserve">. </w:t>
      </w:r>
    </w:p>
    <w:p w:rsidR="00256DCC" w:rsidRPr="00257F26" w:rsidRDefault="00256DCC" w:rsidP="00256DCC">
      <w:pPr>
        <w:pStyle w:val="BodyText"/>
        <w:ind w:left="0"/>
        <w:rPr>
          <w:color w:val="FF0000"/>
          <w:lang w:val="pt-PT"/>
        </w:rPr>
      </w:pPr>
      <w:r w:rsidRPr="00257F26">
        <w:rPr>
          <w:rStyle w:val="hps"/>
          <w:lang w:val="pt-PT"/>
        </w:rPr>
        <w:t>Extrai para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uma localização conveniente</w:t>
      </w:r>
      <w:r w:rsidRPr="00257F26">
        <w:rPr>
          <w:lang w:val="pt-PT"/>
        </w:rPr>
        <w:t xml:space="preserve">. </w:t>
      </w:r>
      <w:r w:rsidRPr="00257F26">
        <w:rPr>
          <w:rStyle w:val="hps"/>
          <w:lang w:val="pt-PT"/>
        </w:rPr>
        <w:t>Este manual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pressupõe que se tenha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navegado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para o diretório root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do arquivo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extraído.</w:t>
      </w:r>
      <w:r w:rsidRPr="00257F26">
        <w:rPr>
          <w:lang w:val="pt-PT"/>
        </w:rPr>
        <w:t xml:space="preserve"> 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Limpe todas as aplicações web pré-instaladas invocando:</w:t>
      </w:r>
    </w:p>
    <w:p w:rsidR="00256DCC" w:rsidRPr="00257F26" w:rsidRDefault="00256DCC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ab/>
        <w:t>rm -rf webapps/*</w:t>
      </w:r>
    </w:p>
    <w:p w:rsidR="009E5DB5" w:rsidRPr="00257F26" w:rsidRDefault="009E5DB5" w:rsidP="00256DCC">
      <w:pPr>
        <w:pStyle w:val="BodyText"/>
        <w:ind w:left="0"/>
        <w:rPr>
          <w:b/>
          <w:lang w:val="pt-PT"/>
        </w:rPr>
      </w:pPr>
      <w:r w:rsidRPr="00257F26">
        <w:rPr>
          <w:lang w:val="pt-PT"/>
        </w:rPr>
        <w:t>Crie 2 pastas idênticas para as 2 instâncias SISMA a criar contendo os ficheiros tomcat.</w:t>
      </w:r>
    </w:p>
    <w:p w:rsidR="009E5DB5" w:rsidRPr="00257F26" w:rsidRDefault="009E5DB5" w:rsidP="009E5DB5">
      <w:pPr>
        <w:pStyle w:val="BodyText"/>
        <w:ind w:left="0"/>
        <w:rPr>
          <w:lang w:val="pt-PT"/>
        </w:rPr>
      </w:pPr>
      <w:r w:rsidRPr="00257F26">
        <w:rPr>
          <w:lang w:val="pt-PT"/>
        </w:rPr>
        <w:t>A</w:t>
      </w:r>
      <w:r w:rsidR="00257F26">
        <w:rPr>
          <w:lang w:val="pt-PT"/>
        </w:rPr>
        <w:t xml:space="preserve"> </w:t>
      </w:r>
      <w:r w:rsidRPr="00257F26">
        <w:rPr>
          <w:lang w:val="pt-PT"/>
        </w:rPr>
        <w:t xml:space="preserve">partir da pasta do projecto SISMA, na dropbox, \SISMA - Management Repository\deliverables\Phase 4 - Software development, copie os ficheiros </w:t>
      </w:r>
      <w:r w:rsidRPr="00257F26">
        <w:rPr>
          <w:b/>
          <w:lang w:val="pt-PT"/>
        </w:rPr>
        <w:t>“SISMA.WAR”</w:t>
      </w:r>
      <w:r w:rsidRPr="00257F26">
        <w:rPr>
          <w:lang w:val="pt-PT"/>
        </w:rPr>
        <w:t xml:space="preserve"> e “</w:t>
      </w:r>
      <w:r w:rsidRPr="00257F26">
        <w:rPr>
          <w:b/>
          <w:lang w:val="pt-PT"/>
        </w:rPr>
        <w:t xml:space="preserve">ROOT.war” </w:t>
      </w:r>
      <w:r w:rsidRPr="00257F26">
        <w:rPr>
          <w:lang w:val="pt-PT"/>
        </w:rPr>
        <w:t xml:space="preserve">para o directório </w:t>
      </w:r>
      <w:r w:rsidRPr="00257F26">
        <w:rPr>
          <w:i/>
          <w:lang w:val="pt-PT"/>
        </w:rPr>
        <w:t xml:space="preserve">webapps </w:t>
      </w:r>
      <w:r w:rsidRPr="00257F26">
        <w:rPr>
          <w:lang w:val="pt-PT"/>
        </w:rPr>
        <w:t xml:space="preserve">dos 2 ambientes. </w:t>
      </w:r>
    </w:p>
    <w:p w:rsidR="00256DCC" w:rsidRPr="00257F26" w:rsidRDefault="009E5DB5" w:rsidP="00256DCC">
      <w:pPr>
        <w:pStyle w:val="BodyText"/>
        <w:ind w:left="0"/>
        <w:rPr>
          <w:lang w:val="pt-PT"/>
        </w:rPr>
      </w:pPr>
      <w:r w:rsidRPr="00257F26">
        <w:rPr>
          <w:lang w:val="pt-PT"/>
        </w:rPr>
        <w:t>Para cada um dos ambientes, c</w:t>
      </w:r>
      <w:r w:rsidR="003811F6" w:rsidRPr="00257F26">
        <w:rPr>
          <w:lang w:val="pt-PT"/>
        </w:rPr>
        <w:t xml:space="preserve">rie um ficheiro chamado </w:t>
      </w:r>
      <w:r w:rsidR="00256DCC" w:rsidRPr="00257F26">
        <w:rPr>
          <w:lang w:val="pt-PT"/>
        </w:rPr>
        <w:t xml:space="preserve">setenv.sh </w:t>
      </w:r>
      <w:r w:rsidR="003811F6" w:rsidRPr="00257F26">
        <w:rPr>
          <w:lang w:val="pt-PT"/>
        </w:rPr>
        <w:t xml:space="preserve">no directório /bin do tomcat </w:t>
      </w:r>
      <w:r w:rsidR="00256DCC" w:rsidRPr="00257F26">
        <w:rPr>
          <w:lang w:val="pt-PT"/>
        </w:rPr>
        <w:t xml:space="preserve">e adicione as linhas abaixo. </w:t>
      </w:r>
      <w:r w:rsidR="00256DCC" w:rsidRPr="00257F26">
        <w:rPr>
          <w:rStyle w:val="hps"/>
          <w:lang w:val="pt-PT"/>
        </w:rPr>
        <w:t>A primeira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vai definir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a localização do seu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Java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Runtime Environment</w:t>
      </w:r>
      <w:r w:rsidR="00256DCC" w:rsidRPr="00257F26">
        <w:rPr>
          <w:lang w:val="pt-PT"/>
        </w:rPr>
        <w:t xml:space="preserve">, o segundo </w:t>
      </w:r>
      <w:r w:rsidR="00256DCC" w:rsidRPr="00257F26">
        <w:rPr>
          <w:rStyle w:val="hps"/>
          <w:lang w:val="pt-PT"/>
        </w:rPr>
        <w:t>vai dedicar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memória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para o Tomcat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e o terceiro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irá definir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o local para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onde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SIS-MA vai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procurar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o ficheiro de configuração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hibernate.properties</w:t>
      </w:r>
      <w:r w:rsidR="00256DCC" w:rsidRPr="00257F26">
        <w:rPr>
          <w:lang w:val="pt-PT"/>
        </w:rPr>
        <w:t xml:space="preserve">. </w:t>
      </w:r>
    </w:p>
    <w:p w:rsidR="00256DCC" w:rsidRPr="00257F26" w:rsidRDefault="00256DCC" w:rsidP="00C75AAB">
      <w:pPr>
        <w:pStyle w:val="BodyText"/>
        <w:spacing w:after="0"/>
        <w:ind w:left="0"/>
        <w:rPr>
          <w:lang w:val="pt-PT"/>
        </w:rPr>
      </w:pPr>
      <w:r w:rsidRPr="00257F26">
        <w:rPr>
          <w:rStyle w:val="hps"/>
          <w:lang w:val="pt-PT"/>
        </w:rPr>
        <w:lastRenderedPageBreak/>
        <w:t>Por favor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verifique se 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caminho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dos binários do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Java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estão corretas</w:t>
      </w:r>
      <w:r w:rsidRPr="00257F26">
        <w:rPr>
          <w:lang w:val="pt-PT"/>
        </w:rPr>
        <w:t xml:space="preserve">, já que podem </w:t>
      </w:r>
      <w:r w:rsidRPr="00257F26">
        <w:rPr>
          <w:rStyle w:val="hps"/>
          <w:lang w:val="pt-PT"/>
        </w:rPr>
        <w:t>variar de sistema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para sistema,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por exemplo,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em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sistemas AMD,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pode-se</w:t>
      </w:r>
      <w:r w:rsidRPr="00257F26">
        <w:rPr>
          <w:lang w:val="pt-PT"/>
        </w:rPr>
        <w:t xml:space="preserve"> </w:t>
      </w:r>
      <w:r w:rsidR="00257F26">
        <w:rPr>
          <w:rStyle w:val="hps"/>
          <w:lang w:val="pt-PT"/>
        </w:rPr>
        <w:t>ver em</w:t>
      </w:r>
      <w:r w:rsidRPr="00257F26">
        <w:rPr>
          <w:lang w:val="pt-PT"/>
        </w:rPr>
        <w:t xml:space="preserve"> </w:t>
      </w:r>
      <w:r w:rsidR="00257F26">
        <w:rPr>
          <w:rStyle w:val="hps"/>
          <w:lang w:val="pt-PT"/>
        </w:rPr>
        <w:t>/</w:t>
      </w:r>
      <w:r w:rsidRPr="00257F26">
        <w:rPr>
          <w:rStyle w:val="hps"/>
          <w:lang w:val="pt-PT"/>
        </w:rPr>
        <w:t>java</w:t>
      </w:r>
      <w:r w:rsidRPr="00257F26">
        <w:rPr>
          <w:rStyle w:val="atn"/>
          <w:lang w:val="pt-PT"/>
        </w:rPr>
        <w:t>-7-</w:t>
      </w:r>
      <w:r w:rsidRPr="00257F26">
        <w:rPr>
          <w:lang w:val="pt-PT"/>
        </w:rPr>
        <w:t xml:space="preserve">openjdk-amd64. </w:t>
      </w:r>
      <w:r w:rsidRPr="00257F26">
        <w:rPr>
          <w:rStyle w:val="hps"/>
          <w:lang w:val="pt-PT"/>
        </w:rPr>
        <w:t>Note que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deverá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ajustar esta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ao seu ambiente:</w:t>
      </w:r>
    </w:p>
    <w:p w:rsidR="00256DCC" w:rsidRPr="00257F26" w:rsidRDefault="00256DCC" w:rsidP="009E5DB5">
      <w:pPr>
        <w:pStyle w:val="CSWBoxText"/>
        <w:rPr>
          <w:lang w:val="pt-PT"/>
        </w:rPr>
      </w:pPr>
      <w:r w:rsidRPr="00257F26">
        <w:rPr>
          <w:lang w:val="pt-PT"/>
        </w:rPr>
        <w:t>export JAVA_HOME='/usr/lib/jvm/java-7-openjdk'</w:t>
      </w:r>
    </w:p>
    <w:p w:rsidR="00256DCC" w:rsidRPr="008E6D4E" w:rsidRDefault="00256DCC" w:rsidP="009E5DB5">
      <w:pPr>
        <w:pStyle w:val="CSWBoxText"/>
        <w:rPr>
          <w:lang w:val="en-US"/>
        </w:rPr>
      </w:pPr>
      <w:proofErr w:type="gramStart"/>
      <w:r w:rsidRPr="008E6D4E">
        <w:rPr>
          <w:lang w:val="en-US"/>
        </w:rPr>
        <w:t>export</w:t>
      </w:r>
      <w:proofErr w:type="gramEnd"/>
      <w:r w:rsidRPr="008E6D4E">
        <w:rPr>
          <w:lang w:val="en-US"/>
        </w:rPr>
        <w:t xml:space="preserve"> JAVA_OPTS='-Xmx7500m -Xms4000m -</w:t>
      </w:r>
      <w:proofErr w:type="spellStart"/>
      <w:r w:rsidRPr="008E6D4E">
        <w:rPr>
          <w:lang w:val="en-US"/>
        </w:rPr>
        <w:t>XX:MaxPermSize</w:t>
      </w:r>
      <w:proofErr w:type="spellEnd"/>
      <w:r w:rsidRPr="008E6D4E">
        <w:rPr>
          <w:lang w:val="en-US"/>
        </w:rPr>
        <w:t>=500m -</w:t>
      </w:r>
      <w:proofErr w:type="spellStart"/>
      <w:r w:rsidRPr="008E6D4E">
        <w:rPr>
          <w:lang w:val="en-US"/>
        </w:rPr>
        <w:t>XX:PermSize</w:t>
      </w:r>
      <w:proofErr w:type="spellEnd"/>
      <w:r w:rsidRPr="008E6D4E">
        <w:rPr>
          <w:lang w:val="en-US"/>
        </w:rPr>
        <w:t>=300m'</w:t>
      </w:r>
    </w:p>
    <w:p w:rsidR="00256DCC" w:rsidRPr="00257F26" w:rsidRDefault="00256DCC" w:rsidP="009E5DB5">
      <w:pPr>
        <w:pStyle w:val="CSWBoxText"/>
        <w:rPr>
          <w:lang w:val="pt-PT"/>
        </w:rPr>
      </w:pPr>
      <w:r w:rsidRPr="00257F26">
        <w:rPr>
          <w:lang w:val="pt-PT"/>
        </w:rPr>
        <w:t>export DHIS2_HOME='/home/sisma/config'</w:t>
      </w:r>
      <w:r w:rsidR="003811F6" w:rsidRPr="00257F26">
        <w:rPr>
          <w:lang w:val="pt-PT"/>
        </w:rPr>
        <w:t xml:space="preserve"> (directório do ficheiro hibernate.properties)</w:t>
      </w:r>
    </w:p>
    <w:p w:rsidR="00256DCC" w:rsidRPr="00257F26" w:rsidRDefault="009E5DB5" w:rsidP="00256DCC">
      <w:pPr>
        <w:pStyle w:val="BodyText"/>
        <w:ind w:left="0"/>
        <w:rPr>
          <w:lang w:val="pt-PT"/>
        </w:rPr>
      </w:pPr>
      <w:r w:rsidRPr="00257F26">
        <w:rPr>
          <w:rStyle w:val="hps"/>
          <w:lang w:val="pt-PT"/>
        </w:rPr>
        <w:t>Configure</w:t>
      </w:r>
      <w:r w:rsidR="00256DCC" w:rsidRPr="00257F26">
        <w:rPr>
          <w:rStyle w:val="hps"/>
          <w:lang w:val="pt-PT"/>
        </w:rPr>
        <w:t xml:space="preserve"> a porta</w:t>
      </w:r>
      <w:r w:rsidR="00256DCC" w:rsidRPr="00257F26">
        <w:rPr>
          <w:lang w:val="pt-PT"/>
        </w:rPr>
        <w:t xml:space="preserve"> </w:t>
      </w:r>
      <w:r w:rsidR="00D26833" w:rsidRPr="00257F26">
        <w:rPr>
          <w:lang w:val="pt-PT"/>
        </w:rPr>
        <w:t>d</w:t>
      </w:r>
      <w:r w:rsidR="00256DCC" w:rsidRPr="00257F26">
        <w:rPr>
          <w:rStyle w:val="hps"/>
          <w:lang w:val="pt-PT"/>
        </w:rPr>
        <w:t>o Tomcat</w:t>
      </w:r>
      <w:r w:rsidR="00256DCC" w:rsidRPr="00257F26">
        <w:rPr>
          <w:lang w:val="pt-PT"/>
        </w:rPr>
        <w:t xml:space="preserve"> </w:t>
      </w:r>
      <w:r w:rsidR="00D26833" w:rsidRPr="00257F26">
        <w:rPr>
          <w:lang w:val="pt-PT"/>
        </w:rPr>
        <w:t xml:space="preserve">que </w:t>
      </w:r>
      <w:r w:rsidR="00256DCC" w:rsidRPr="00257F26">
        <w:rPr>
          <w:rStyle w:val="hps"/>
          <w:lang w:val="pt-PT"/>
        </w:rPr>
        <w:t>atende a pedidos,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abra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o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ficheiro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de configuração do Tomcat /conf/server.xml</w:t>
      </w:r>
      <w:r w:rsidR="00256DCC" w:rsidRPr="00257F26">
        <w:rPr>
          <w:lang w:val="pt-PT"/>
        </w:rPr>
        <w:t xml:space="preserve">, localize o elemento </w:t>
      </w:r>
      <w:r w:rsidR="00256DCC" w:rsidRPr="00257F26">
        <w:rPr>
          <w:rStyle w:val="hps"/>
          <w:lang w:val="pt-PT"/>
        </w:rPr>
        <w:t>&lt;Connector&gt;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que não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é comentada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e altere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o valor do atributo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da porta para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o número da porta</w:t>
      </w:r>
      <w:r w:rsidR="00256DCC" w:rsidRPr="00257F26">
        <w:rPr>
          <w:lang w:val="pt-PT"/>
        </w:rPr>
        <w:t xml:space="preserve"> </w:t>
      </w:r>
      <w:r w:rsidR="00256DCC" w:rsidRPr="00257F26">
        <w:rPr>
          <w:rStyle w:val="hps"/>
          <w:lang w:val="pt-PT"/>
        </w:rPr>
        <w:t>desejada</w:t>
      </w:r>
      <w:r w:rsidRPr="00257F26">
        <w:rPr>
          <w:lang w:val="pt-PT"/>
        </w:rPr>
        <w:t>, para que as 2 instâncias SISMA funcionem em portas diferentes.</w:t>
      </w:r>
    </w:p>
    <w:p w:rsidR="00256DCC" w:rsidRPr="00257F26" w:rsidRDefault="00256DCC" w:rsidP="00256DCC">
      <w:pPr>
        <w:pStyle w:val="BodyText"/>
        <w:ind w:left="0"/>
        <w:rPr>
          <w:rStyle w:val="hps"/>
          <w:lang w:val="pt-PT"/>
        </w:rPr>
      </w:pPr>
      <w:r w:rsidRPr="00257F26">
        <w:rPr>
          <w:rStyle w:val="hps"/>
          <w:lang w:val="pt-PT"/>
        </w:rPr>
        <w:t>Para monitorar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 comportamento do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Tomcat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log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é a principal fonte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de informação.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Os registros podem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ser facilmente visualizados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a partir do comando:</w:t>
      </w:r>
    </w:p>
    <w:p w:rsidR="00256DCC" w:rsidRPr="00257F26" w:rsidRDefault="00256DCC" w:rsidP="009E5DB5">
      <w:pPr>
        <w:pStyle w:val="CSWBoxText"/>
        <w:rPr>
          <w:b/>
          <w:bCs/>
          <w:lang w:val="pt-PT"/>
        </w:rPr>
      </w:pPr>
      <w:r w:rsidRPr="00257F26">
        <w:rPr>
          <w:lang w:val="pt-PT"/>
        </w:rPr>
        <w:t>tail -f logs/catalina.out</w:t>
      </w:r>
    </w:p>
    <w:p w:rsidR="00256DCC" w:rsidRPr="00257F26" w:rsidRDefault="00256DCC" w:rsidP="00611950">
      <w:pPr>
        <w:pStyle w:val="BodyText"/>
        <w:spacing w:after="0"/>
        <w:ind w:left="0"/>
        <w:rPr>
          <w:i/>
          <w:iCs/>
          <w:lang w:val="pt-PT"/>
        </w:rPr>
      </w:pPr>
    </w:p>
    <w:p w:rsidR="00256DCC" w:rsidRPr="00257F26" w:rsidRDefault="009E5DB5" w:rsidP="00C75AAB">
      <w:pPr>
        <w:pStyle w:val="BodyText"/>
        <w:numPr>
          <w:ilvl w:val="0"/>
          <w:numId w:val="30"/>
        </w:numPr>
        <w:spacing w:after="0"/>
        <w:rPr>
          <w:rStyle w:val="hps"/>
          <w:b/>
          <w:lang w:val="pt-PT"/>
        </w:rPr>
      </w:pPr>
      <w:r w:rsidRPr="00257F26">
        <w:rPr>
          <w:rStyle w:val="hps"/>
          <w:b/>
          <w:lang w:val="pt-PT"/>
        </w:rPr>
        <w:t>Executa</w:t>
      </w:r>
      <w:r w:rsidR="008A19A2" w:rsidRPr="00257F26">
        <w:rPr>
          <w:rStyle w:val="hps"/>
          <w:b/>
          <w:lang w:val="pt-PT"/>
        </w:rPr>
        <w:t>r</w:t>
      </w:r>
      <w:r w:rsidR="00256DCC" w:rsidRPr="00257F26">
        <w:rPr>
          <w:rStyle w:val="hps"/>
          <w:b/>
          <w:lang w:val="pt-PT"/>
        </w:rPr>
        <w:t xml:space="preserve"> o SISMA</w:t>
      </w:r>
    </w:p>
    <w:p w:rsidR="00256DCC" w:rsidRPr="00257F26" w:rsidRDefault="00256DCC" w:rsidP="00256DCC">
      <w:pPr>
        <w:pStyle w:val="BodyText"/>
        <w:rPr>
          <w:rStyle w:val="hps"/>
          <w:lang w:val="pt-PT"/>
        </w:rPr>
      </w:pPr>
      <w:r w:rsidRPr="00257F26">
        <w:rPr>
          <w:rStyle w:val="hps"/>
          <w:lang w:val="pt-PT"/>
        </w:rPr>
        <w:t>Faça o</w:t>
      </w:r>
      <w:r w:rsidRPr="00257F26">
        <w:rPr>
          <w:lang w:val="pt-PT"/>
        </w:rPr>
        <w:t xml:space="preserve"> script do </w:t>
      </w:r>
      <w:r w:rsidRPr="00257F26">
        <w:rPr>
          <w:rStyle w:val="hps"/>
          <w:lang w:val="pt-PT"/>
        </w:rPr>
        <w:t>executável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de inicialização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invocando:</w:t>
      </w:r>
    </w:p>
    <w:p w:rsidR="00256DCC" w:rsidRPr="00257F26" w:rsidRDefault="00256DCC" w:rsidP="009E5DB5">
      <w:pPr>
        <w:pStyle w:val="CSWBoxText"/>
        <w:rPr>
          <w:lang w:val="pt-PT"/>
        </w:rPr>
      </w:pPr>
      <w:r w:rsidRPr="00257F26">
        <w:rPr>
          <w:rStyle w:val="hps"/>
          <w:lang w:val="pt-PT"/>
        </w:rPr>
        <w:t>chmod 755</w:t>
      </w:r>
      <w:r w:rsidRPr="00257F26">
        <w:rPr>
          <w:lang w:val="pt-PT"/>
        </w:rPr>
        <w:t xml:space="preserve"> </w:t>
      </w:r>
      <w:r w:rsidRPr="00257F26">
        <w:rPr>
          <w:rStyle w:val="hps"/>
          <w:lang w:val="pt-PT"/>
        </w:rPr>
        <w:t>bin/*</w:t>
      </w:r>
      <w:r w:rsidRPr="00257F26">
        <w:rPr>
          <w:lang w:val="pt-PT"/>
        </w:rPr>
        <w:t xml:space="preserve"> </w:t>
      </w:r>
    </w:p>
    <w:p w:rsidR="00256DCC" w:rsidRPr="00257F26" w:rsidRDefault="00256DCC" w:rsidP="00256DCC">
      <w:pPr>
        <w:pStyle w:val="BodyText"/>
        <w:rPr>
          <w:rStyle w:val="hps"/>
          <w:lang w:val="pt-PT"/>
        </w:rPr>
      </w:pPr>
      <w:r w:rsidRPr="00257F26">
        <w:rPr>
          <w:rStyle w:val="hps"/>
          <w:lang w:val="pt-PT"/>
        </w:rPr>
        <w:t>O SISMA pode ser iniciado/interrompido invocando:</w:t>
      </w:r>
    </w:p>
    <w:p w:rsidR="00256DCC" w:rsidRPr="008E6D4E" w:rsidRDefault="00256DCC" w:rsidP="009E5DB5">
      <w:pPr>
        <w:pStyle w:val="CSWBoxText"/>
        <w:rPr>
          <w:lang w:val="en-US"/>
        </w:rPr>
      </w:pPr>
      <w:proofErr w:type="gramStart"/>
      <w:r w:rsidRPr="008E6D4E">
        <w:rPr>
          <w:lang w:val="en-US"/>
        </w:rPr>
        <w:t>bin/startup.sh</w:t>
      </w:r>
      <w:proofErr w:type="gramEnd"/>
    </w:p>
    <w:p w:rsidR="00256DCC" w:rsidRPr="008E6D4E" w:rsidRDefault="00256DCC" w:rsidP="009E5DB5">
      <w:pPr>
        <w:pStyle w:val="CSWBoxText"/>
        <w:rPr>
          <w:lang w:val="en-US"/>
        </w:rPr>
      </w:pPr>
      <w:proofErr w:type="gramStart"/>
      <w:r w:rsidRPr="008E6D4E">
        <w:rPr>
          <w:lang w:val="en-US"/>
        </w:rPr>
        <w:t>bin/shutdown.sh</w:t>
      </w:r>
      <w:proofErr w:type="gramEnd"/>
    </w:p>
    <w:p w:rsidR="00256DCC" w:rsidRPr="00257F26" w:rsidRDefault="00256DCC" w:rsidP="00257F26">
      <w:pPr>
        <w:pStyle w:val="BodyText"/>
        <w:ind w:left="680" w:hanging="567"/>
        <w:rPr>
          <w:lang w:val="pt-PT"/>
        </w:rPr>
      </w:pPr>
      <w:r w:rsidRPr="00257F26">
        <w:rPr>
          <w:lang w:val="pt-PT"/>
        </w:rPr>
        <w:t>O ficheiro log pode ser monitorado através do comando:</w:t>
      </w:r>
    </w:p>
    <w:p w:rsidR="00256DCC" w:rsidRPr="00257F26" w:rsidRDefault="00256DCC" w:rsidP="009E5DB5">
      <w:pPr>
        <w:pStyle w:val="CSWBoxText"/>
        <w:rPr>
          <w:lang w:val="pt-PT"/>
        </w:rPr>
      </w:pPr>
      <w:r w:rsidRPr="00257F26">
        <w:rPr>
          <w:lang w:val="pt-PT"/>
        </w:rPr>
        <w:t>tail -f logs/catalina.out</w:t>
      </w:r>
    </w:p>
    <w:p w:rsidR="009E5DB5" w:rsidRPr="00257F26" w:rsidRDefault="009E5DB5" w:rsidP="008A19A2">
      <w:pPr>
        <w:pStyle w:val="Heading2"/>
      </w:pPr>
      <w:bookmarkStart w:id="26" w:name="_Toc383783148"/>
      <w:bookmarkStart w:id="27" w:name="_Toc430783813"/>
      <w:r w:rsidRPr="00257F26">
        <w:t>Acesso ao SISMA</w:t>
      </w:r>
      <w:bookmarkEnd w:id="26"/>
      <w:bookmarkEnd w:id="27"/>
    </w:p>
    <w:p w:rsidR="009E5DB5" w:rsidRPr="00257F26" w:rsidRDefault="009D2FD7" w:rsidP="009E5DB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aceder as</w:t>
      </w:r>
      <w:r w:rsidR="009E5DB5" w:rsidRPr="00257F26">
        <w:rPr>
          <w:spacing w:val="0"/>
          <w:lang w:val="pt-PT"/>
        </w:rPr>
        <w:t xml:space="preserve"> instância</w:t>
      </w:r>
      <w:r w:rsidRPr="00257F26">
        <w:rPr>
          <w:spacing w:val="0"/>
          <w:lang w:val="pt-PT"/>
        </w:rPr>
        <w:t>s</w:t>
      </w:r>
      <w:r w:rsidR="009E5DB5" w:rsidRPr="00257F26">
        <w:rPr>
          <w:spacing w:val="0"/>
          <w:lang w:val="pt-PT"/>
        </w:rPr>
        <w:t xml:space="preserve"> SISMA, abra um browser preferencialmente o google chrome e coloque o seguinte link:</w:t>
      </w:r>
    </w:p>
    <w:p w:rsidR="009E5DB5" w:rsidRPr="00257F26" w:rsidRDefault="0079273C" w:rsidP="009E5DB5">
      <w:pPr>
        <w:pStyle w:val="CSWBoxText"/>
        <w:rPr>
          <w:lang w:val="pt-PT"/>
        </w:rPr>
      </w:pPr>
      <w:hyperlink r:id="rId18" w:history="1">
        <w:r w:rsidR="009D2FD7" w:rsidRPr="00257F26">
          <w:rPr>
            <w:rStyle w:val="Hyperlink"/>
            <w:lang w:val="pt-PT"/>
          </w:rPr>
          <w:t>http://localhost:8080</w:t>
        </w:r>
      </w:hyperlink>
      <w:r w:rsidR="009D2FD7" w:rsidRPr="00257F26">
        <w:rPr>
          <w:lang w:val="pt-PT"/>
        </w:rPr>
        <w:t xml:space="preserve">, para o </w:t>
      </w:r>
      <w:proofErr w:type="spellStart"/>
      <w:r w:rsidR="009D2FD7" w:rsidRPr="00257F26">
        <w:rPr>
          <w:lang w:val="pt-PT"/>
        </w:rPr>
        <w:t>sisma</w:t>
      </w:r>
      <w:proofErr w:type="spellEnd"/>
      <w:r w:rsidR="009D2FD7" w:rsidRPr="00257F26">
        <w:rPr>
          <w:lang w:val="pt-PT"/>
        </w:rPr>
        <w:t xml:space="preserve"> produção</w:t>
      </w:r>
    </w:p>
    <w:p w:rsidR="009D2FD7" w:rsidRPr="00257F26" w:rsidRDefault="0079273C" w:rsidP="009E5DB5">
      <w:pPr>
        <w:pStyle w:val="CSWBoxText"/>
        <w:rPr>
          <w:lang w:val="pt-PT"/>
        </w:rPr>
      </w:pPr>
      <w:hyperlink r:id="rId19" w:history="1">
        <w:r w:rsidR="009D2FD7" w:rsidRPr="00257F26">
          <w:rPr>
            <w:rStyle w:val="Hyperlink"/>
            <w:lang w:val="pt-PT"/>
          </w:rPr>
          <w:t>http://localhost:8082</w:t>
        </w:r>
      </w:hyperlink>
      <w:r w:rsidR="009D2FD7" w:rsidRPr="00257F26">
        <w:rPr>
          <w:lang w:val="pt-PT"/>
        </w:rPr>
        <w:t xml:space="preserve">, para o </w:t>
      </w:r>
      <w:proofErr w:type="spellStart"/>
      <w:r w:rsidR="009D2FD7" w:rsidRPr="00257F26">
        <w:rPr>
          <w:lang w:val="pt-PT"/>
        </w:rPr>
        <w:t>sisma</w:t>
      </w:r>
      <w:proofErr w:type="spellEnd"/>
      <w:r w:rsidR="009D2FD7" w:rsidRPr="00257F26">
        <w:rPr>
          <w:lang w:val="pt-PT"/>
        </w:rPr>
        <w:t xml:space="preserve"> histórico</w:t>
      </w:r>
    </w:p>
    <w:p w:rsidR="009E5DB5" w:rsidRPr="00257F26" w:rsidRDefault="009E5DB5" w:rsidP="009E5DB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 xml:space="preserve">Para aceder a partir de um outro computador na rede, use: </w:t>
      </w:r>
    </w:p>
    <w:p w:rsidR="00FF4F72" w:rsidRPr="00257F26" w:rsidRDefault="0079273C" w:rsidP="009E5DB5">
      <w:pPr>
        <w:pStyle w:val="CSWBoxText"/>
        <w:rPr>
          <w:lang w:val="pt-PT"/>
        </w:rPr>
      </w:pPr>
      <w:hyperlink r:id="rId20" w:history="1">
        <w:r w:rsidR="009E5DB5" w:rsidRPr="00257F26">
          <w:rPr>
            <w:lang w:val="pt-PT"/>
          </w:rPr>
          <w:t>http://IP</w:t>
        </w:r>
      </w:hyperlink>
      <w:r w:rsidR="009E5DB5" w:rsidRPr="00257F26">
        <w:rPr>
          <w:lang w:val="pt-PT"/>
        </w:rPr>
        <w:t xml:space="preserve"> do servidor:8080, ou </w:t>
      </w:r>
      <w:hyperlink r:id="rId21" w:history="1">
        <w:r w:rsidR="009D2FD7" w:rsidRPr="00257F26">
          <w:rPr>
            <w:rStyle w:val="Hyperlink"/>
            <w:lang w:val="pt-PT"/>
          </w:rPr>
          <w:t>http://DNS:8080</w:t>
        </w:r>
      </w:hyperlink>
      <w:r w:rsidR="009D2FD7" w:rsidRPr="00257F26">
        <w:rPr>
          <w:lang w:val="pt-PT"/>
        </w:rPr>
        <w:t xml:space="preserve">, para o </w:t>
      </w:r>
      <w:proofErr w:type="spellStart"/>
      <w:r w:rsidR="009D2FD7" w:rsidRPr="00257F26">
        <w:rPr>
          <w:lang w:val="pt-PT"/>
        </w:rPr>
        <w:t>sisma</w:t>
      </w:r>
      <w:proofErr w:type="spellEnd"/>
      <w:r w:rsidR="009D2FD7" w:rsidRPr="00257F26">
        <w:rPr>
          <w:lang w:val="pt-PT"/>
        </w:rPr>
        <w:t xml:space="preserve"> produção</w:t>
      </w:r>
    </w:p>
    <w:p w:rsidR="009D2FD7" w:rsidRPr="00257F26" w:rsidRDefault="0079273C" w:rsidP="009D2FD7">
      <w:pPr>
        <w:pStyle w:val="CSWBoxText"/>
        <w:rPr>
          <w:lang w:val="pt-PT"/>
        </w:rPr>
      </w:pPr>
      <w:hyperlink r:id="rId22" w:history="1">
        <w:r w:rsidR="009D2FD7" w:rsidRPr="00257F26">
          <w:rPr>
            <w:lang w:val="pt-PT"/>
          </w:rPr>
          <w:t>http://IP</w:t>
        </w:r>
      </w:hyperlink>
      <w:r w:rsidR="009D2FD7" w:rsidRPr="00257F26">
        <w:rPr>
          <w:lang w:val="pt-PT"/>
        </w:rPr>
        <w:t xml:space="preserve"> do servidor:8082, ou </w:t>
      </w:r>
      <w:hyperlink r:id="rId23" w:history="1">
        <w:r w:rsidR="009D2FD7" w:rsidRPr="00257F26">
          <w:rPr>
            <w:rStyle w:val="Hyperlink"/>
            <w:lang w:val="pt-PT"/>
          </w:rPr>
          <w:t>http://DNS:80802</w:t>
        </w:r>
      </w:hyperlink>
      <w:r w:rsidR="009D2FD7" w:rsidRPr="00257F26">
        <w:rPr>
          <w:lang w:val="pt-PT"/>
        </w:rPr>
        <w:t xml:space="preserve">, para o </w:t>
      </w:r>
      <w:proofErr w:type="spellStart"/>
      <w:r w:rsidR="009D2FD7" w:rsidRPr="00257F26">
        <w:rPr>
          <w:lang w:val="pt-PT"/>
        </w:rPr>
        <w:t>sisma</w:t>
      </w:r>
      <w:proofErr w:type="spellEnd"/>
      <w:r w:rsidR="009D2FD7" w:rsidRPr="00257F26">
        <w:rPr>
          <w:lang w:val="pt-PT"/>
        </w:rPr>
        <w:t xml:space="preserve"> histórico</w:t>
      </w:r>
    </w:p>
    <w:p w:rsidR="00AB2395" w:rsidRPr="00257F26" w:rsidRDefault="00AB2395" w:rsidP="008A19A2">
      <w:pPr>
        <w:pStyle w:val="Heading1"/>
        <w:rPr>
          <w:lang w:val="pt-PT"/>
        </w:rPr>
      </w:pPr>
      <w:bookmarkStart w:id="28" w:name="_Toc383783149"/>
      <w:bookmarkStart w:id="29" w:name="_Toc430783814"/>
      <w:r w:rsidRPr="00257F26">
        <w:rPr>
          <w:lang w:val="pt-PT"/>
        </w:rPr>
        <w:lastRenderedPageBreak/>
        <w:t>Máquinas Cliente</w:t>
      </w:r>
      <w:bookmarkEnd w:id="28"/>
      <w:bookmarkEnd w:id="29"/>
    </w:p>
    <w:p w:rsidR="00AB2395" w:rsidRPr="00257F26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Este capítulo sistematiza os passos necessários para a instalação do SIS-MA em clientes</w:t>
      </w:r>
      <w:r w:rsidR="007E4B7B" w:rsidRPr="00257F26">
        <w:rPr>
          <w:spacing w:val="0"/>
          <w:lang w:val="pt-PT"/>
        </w:rPr>
        <w:t>.</w:t>
      </w:r>
      <w:r w:rsidRPr="00257F26">
        <w:rPr>
          <w:spacing w:val="0"/>
          <w:lang w:val="pt-PT"/>
        </w:rPr>
        <w:t xml:space="preserve"> </w:t>
      </w:r>
    </w:p>
    <w:p w:rsidR="00AB2395" w:rsidRPr="00257F26" w:rsidRDefault="00AB2395" w:rsidP="008A19A2">
      <w:pPr>
        <w:pStyle w:val="Heading3"/>
        <w:rPr>
          <w:lang w:val="pt-PT"/>
        </w:rPr>
      </w:pPr>
      <w:bookmarkStart w:id="30" w:name="_Toc383783151"/>
      <w:bookmarkStart w:id="31" w:name="_Toc430783815"/>
      <w:r w:rsidRPr="00257F26">
        <w:rPr>
          <w:lang w:val="pt-PT"/>
        </w:rPr>
        <w:t>Pré-requisitos das máquinas cliente</w:t>
      </w:r>
      <w:bookmarkEnd w:id="30"/>
      <w:bookmarkEnd w:id="31"/>
    </w:p>
    <w:p w:rsidR="00AB2395" w:rsidRPr="00257F26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Os pré-requisitos mínimos necessários para instalação do SIS-MA nos Distritos com ligação à internet (instalação online) são os seguintes:</w:t>
      </w:r>
    </w:p>
    <w:p w:rsidR="00AB2395" w:rsidRPr="00257F26" w:rsidRDefault="00AB2395" w:rsidP="00521E8B">
      <w:pPr>
        <w:pStyle w:val="ListParagraph"/>
        <w:numPr>
          <w:ilvl w:val="0"/>
          <w:numId w:val="31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Sistema Operativo: Windows XP ou superior.</w:t>
      </w:r>
    </w:p>
    <w:p w:rsidR="00AB2395" w:rsidRPr="00257F26" w:rsidRDefault="00257F26" w:rsidP="00521E8B">
      <w:pPr>
        <w:pStyle w:val="ListParagraph"/>
        <w:numPr>
          <w:ilvl w:val="0"/>
          <w:numId w:val="31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>
        <w:rPr>
          <w:spacing w:val="0"/>
          <w:lang w:val="pt-PT"/>
        </w:rPr>
        <w:t>Ligaçã</w:t>
      </w:r>
      <w:r w:rsidR="00AB2395" w:rsidRPr="00257F26">
        <w:rPr>
          <w:spacing w:val="0"/>
          <w:lang w:val="pt-PT"/>
        </w:rPr>
        <w:t>o estável a internet.</w:t>
      </w:r>
    </w:p>
    <w:p w:rsidR="00AB2395" w:rsidRPr="00257F26" w:rsidRDefault="00AB2395" w:rsidP="00521E8B">
      <w:pPr>
        <w:pStyle w:val="ListParagraph"/>
        <w:numPr>
          <w:ilvl w:val="0"/>
          <w:numId w:val="31"/>
        </w:num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Uso do browse</w:t>
      </w:r>
      <w:r w:rsidR="000105A3" w:rsidRPr="00257F26">
        <w:rPr>
          <w:spacing w:val="0"/>
          <w:lang w:val="pt-PT"/>
        </w:rPr>
        <w:t>r</w:t>
      </w:r>
      <w:r w:rsidRPr="00257F26">
        <w:rPr>
          <w:spacing w:val="0"/>
          <w:lang w:val="pt-PT"/>
        </w:rPr>
        <w:t>: Google Chrome</w:t>
      </w:r>
    </w:p>
    <w:p w:rsidR="00AB2395" w:rsidRPr="00257F26" w:rsidRDefault="008A19A2" w:rsidP="008A19A2">
      <w:pPr>
        <w:pStyle w:val="Heading3"/>
        <w:rPr>
          <w:lang w:val="pt-PT"/>
        </w:rPr>
      </w:pPr>
      <w:bookmarkStart w:id="32" w:name="_Toc383783152"/>
      <w:bookmarkStart w:id="33" w:name="_Toc430783816"/>
      <w:r w:rsidRPr="00257F26">
        <w:rPr>
          <w:lang w:val="pt-PT"/>
        </w:rPr>
        <w:t>Instalação e C</w:t>
      </w:r>
      <w:r w:rsidR="00AB2395" w:rsidRPr="00257F26">
        <w:rPr>
          <w:lang w:val="pt-PT"/>
        </w:rPr>
        <w:t>onfiguração</w:t>
      </w:r>
      <w:bookmarkEnd w:id="32"/>
      <w:bookmarkEnd w:id="33"/>
    </w:p>
    <w:p w:rsidR="00AB2395" w:rsidRPr="00257F26" w:rsidRDefault="00AB2395" w:rsidP="00AB2395">
      <w:pPr>
        <w:pStyle w:val="BodyText"/>
        <w:ind w:left="0"/>
        <w:rPr>
          <w:lang w:val="pt-PT"/>
        </w:rPr>
      </w:pPr>
      <w:r w:rsidRPr="00257F26">
        <w:rPr>
          <w:lang w:val="pt-PT"/>
        </w:rPr>
        <w:t>Para os casos em que os clientes tem acesso a internet, estes não necessitam de nenhuma instalação e configuração. Devem apenas aceder a aplicação SISMA a</w:t>
      </w:r>
      <w:r w:rsidR="00257F26">
        <w:rPr>
          <w:lang w:val="pt-PT"/>
        </w:rPr>
        <w:t xml:space="preserve"> </w:t>
      </w:r>
      <w:r w:rsidRPr="00257F26">
        <w:rPr>
          <w:lang w:val="pt-PT"/>
        </w:rPr>
        <w:t>partir do browser Google Chrome para o link disponibilizado.</w:t>
      </w:r>
    </w:p>
    <w:p w:rsidR="00AB2395" w:rsidRPr="00257F26" w:rsidRDefault="00AB2395" w:rsidP="008A19A2">
      <w:pPr>
        <w:pStyle w:val="Heading3"/>
        <w:rPr>
          <w:lang w:val="pt-PT"/>
        </w:rPr>
      </w:pPr>
      <w:bookmarkStart w:id="34" w:name="_Toc383783153"/>
      <w:bookmarkStart w:id="35" w:name="_Toc430783817"/>
      <w:r w:rsidRPr="00257F26">
        <w:rPr>
          <w:lang w:val="pt-PT"/>
        </w:rPr>
        <w:t>Acesso ao sisma</w:t>
      </w:r>
      <w:bookmarkEnd w:id="34"/>
      <w:bookmarkEnd w:id="35"/>
    </w:p>
    <w:p w:rsidR="00AB2395" w:rsidRPr="00257F26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aceder ao SISMA, deve-se usar o link disponibilizado</w:t>
      </w:r>
    </w:p>
    <w:p w:rsidR="00AB2395" w:rsidRPr="00257F26" w:rsidRDefault="0079273C" w:rsidP="00AB2395">
      <w:pPr>
        <w:pStyle w:val="CSWBoxText"/>
        <w:rPr>
          <w:lang w:val="pt-PT"/>
        </w:rPr>
      </w:pPr>
      <w:hyperlink r:id="rId24" w:history="1">
        <w:r w:rsidR="00AB2395" w:rsidRPr="00257F26">
          <w:rPr>
            <w:rStyle w:val="Hyperlink"/>
            <w:lang w:val="pt-PT"/>
          </w:rPr>
          <w:t>http://’DNS’:’porta</w:t>
        </w:r>
      </w:hyperlink>
      <w:r w:rsidR="00AB2395" w:rsidRPr="00257F26">
        <w:rPr>
          <w:lang w:val="pt-PT"/>
        </w:rPr>
        <w:t>’, onde o DNS e porta são os detalhes definidos pelo administrador do sistema para a aplicação</w:t>
      </w:r>
    </w:p>
    <w:p w:rsidR="00AB2395" w:rsidRPr="00257F26" w:rsidRDefault="00AB2395" w:rsidP="00AB2395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4B6D39" w:rsidRPr="00257F26" w:rsidRDefault="004B6D39" w:rsidP="00EE5A66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4B6D39" w:rsidRPr="00257F26" w:rsidRDefault="004B6D39" w:rsidP="004B6D39">
      <w:pPr>
        <w:pStyle w:val="Heading1"/>
        <w:rPr>
          <w:lang w:val="pt-PT"/>
        </w:rPr>
      </w:pPr>
      <w:bookmarkStart w:id="36" w:name="_Toc430783818"/>
      <w:r w:rsidRPr="00257F26">
        <w:rPr>
          <w:lang w:val="pt-PT"/>
        </w:rPr>
        <w:lastRenderedPageBreak/>
        <w:t>Continuidade e Manutenção</w:t>
      </w:r>
      <w:bookmarkEnd w:id="36"/>
    </w:p>
    <w:p w:rsidR="004B6D39" w:rsidRPr="00257F26" w:rsidRDefault="00BD289D" w:rsidP="004B6D39">
      <w:pPr>
        <w:pStyle w:val="BodyText"/>
        <w:ind w:left="0"/>
        <w:rPr>
          <w:lang w:val="pt-PT"/>
        </w:rPr>
      </w:pPr>
      <w:r w:rsidRPr="00257F26">
        <w:rPr>
          <w:lang w:val="pt-PT"/>
        </w:rPr>
        <w:t>Este capítulo pretende especificar algumas acções importantes e necessárias durante o uso da a</w:t>
      </w:r>
      <w:r w:rsidR="00D022AC" w:rsidRPr="00257F26">
        <w:rPr>
          <w:lang w:val="pt-PT"/>
        </w:rPr>
        <w:t xml:space="preserve">plicação SISMA online. </w:t>
      </w:r>
    </w:p>
    <w:p w:rsidR="00BD289D" w:rsidRPr="00257F26" w:rsidRDefault="00BD289D" w:rsidP="00BD289D">
      <w:pPr>
        <w:pStyle w:val="BodyText"/>
        <w:numPr>
          <w:ilvl w:val="0"/>
          <w:numId w:val="33"/>
        </w:numPr>
        <w:rPr>
          <w:b/>
          <w:lang w:val="pt-PT"/>
        </w:rPr>
      </w:pPr>
      <w:r w:rsidRPr="00257F26">
        <w:rPr>
          <w:b/>
          <w:lang w:val="pt-PT"/>
        </w:rPr>
        <w:t>Como efectuar um backup de base de dados no servidor central?</w:t>
      </w:r>
    </w:p>
    <w:p w:rsidR="00DA4807" w:rsidRPr="00257F26" w:rsidRDefault="00DA4807" w:rsidP="00BD289D">
      <w:pPr>
        <w:pStyle w:val="BodyText"/>
        <w:rPr>
          <w:lang w:val="pt-PT"/>
        </w:rPr>
      </w:pPr>
      <w:r w:rsidRPr="00257F26">
        <w:rPr>
          <w:lang w:val="pt-PT"/>
        </w:rPr>
        <w:t>Periodicamente, deve-se</w:t>
      </w:r>
      <w:r w:rsidR="00BD289D" w:rsidRPr="00257F26">
        <w:rPr>
          <w:lang w:val="pt-PT"/>
        </w:rPr>
        <w:t xml:space="preserve"> </w:t>
      </w:r>
      <w:r w:rsidRPr="00257F26">
        <w:rPr>
          <w:lang w:val="pt-PT"/>
        </w:rPr>
        <w:t xml:space="preserve">efectuar </w:t>
      </w:r>
      <w:r w:rsidR="00BD289D" w:rsidRPr="00257F26">
        <w:rPr>
          <w:lang w:val="pt-PT"/>
        </w:rPr>
        <w:t xml:space="preserve">um backup da base de </w:t>
      </w:r>
      <w:r w:rsidRPr="00257F26">
        <w:rPr>
          <w:lang w:val="pt-PT"/>
        </w:rPr>
        <w:t>dados da aplicação SISMA online. Este podem ser feitos de 2 formas:</w:t>
      </w:r>
    </w:p>
    <w:p w:rsidR="00DA4807" w:rsidRPr="00257F26" w:rsidRDefault="00DA4807" w:rsidP="00DA4807">
      <w:pPr>
        <w:pStyle w:val="BodyText"/>
        <w:numPr>
          <w:ilvl w:val="0"/>
          <w:numId w:val="35"/>
        </w:numPr>
        <w:rPr>
          <w:lang w:val="pt-PT"/>
        </w:rPr>
      </w:pPr>
      <w:r w:rsidRPr="00257F26">
        <w:rPr>
          <w:lang w:val="pt-PT"/>
        </w:rPr>
        <w:t>Exportação de dados e metadados (configurações) a</w:t>
      </w:r>
      <w:r w:rsidR="00257F26">
        <w:rPr>
          <w:lang w:val="pt-PT"/>
        </w:rPr>
        <w:t xml:space="preserve"> </w:t>
      </w:r>
      <w:r w:rsidRPr="00257F26">
        <w:rPr>
          <w:lang w:val="pt-PT"/>
        </w:rPr>
        <w:t>partir da aplicação SISMA</w:t>
      </w:r>
      <w:r w:rsidR="00BD289D" w:rsidRPr="00257F26">
        <w:rPr>
          <w:lang w:val="pt-PT"/>
        </w:rPr>
        <w:t xml:space="preserve"> </w:t>
      </w:r>
    </w:p>
    <w:p w:rsidR="00BD289D" w:rsidRPr="00257F26" w:rsidRDefault="00DA4807" w:rsidP="00DA4807">
      <w:pPr>
        <w:pStyle w:val="BodyText"/>
        <w:numPr>
          <w:ilvl w:val="0"/>
          <w:numId w:val="35"/>
        </w:numPr>
        <w:rPr>
          <w:lang w:val="pt-PT"/>
        </w:rPr>
      </w:pPr>
      <w:r w:rsidRPr="00257F26">
        <w:rPr>
          <w:lang w:val="pt-PT"/>
        </w:rPr>
        <w:t>Invocando</w:t>
      </w:r>
      <w:r w:rsidR="00BD289D" w:rsidRPr="00257F26">
        <w:rPr>
          <w:lang w:val="pt-PT"/>
        </w:rPr>
        <w:t xml:space="preserve"> o seguinte comando</w:t>
      </w:r>
      <w:r w:rsidRPr="00257F26">
        <w:rPr>
          <w:lang w:val="pt-PT"/>
        </w:rPr>
        <w:t xml:space="preserve"> a partir da terminal do servidor</w:t>
      </w:r>
      <w:r w:rsidR="00BD289D" w:rsidRPr="00257F26">
        <w:rPr>
          <w:lang w:val="pt-PT"/>
        </w:rPr>
        <w:t>:</w:t>
      </w:r>
    </w:p>
    <w:p w:rsidR="00BD289D" w:rsidRPr="00257F26" w:rsidRDefault="00BD289D" w:rsidP="00BD289D">
      <w:pPr>
        <w:pStyle w:val="CSWBoxText"/>
        <w:rPr>
          <w:lang w:val="pt-PT"/>
        </w:rPr>
      </w:pPr>
      <w:r w:rsidRPr="00257F26">
        <w:rPr>
          <w:lang w:val="pt-PT"/>
        </w:rPr>
        <w:t>pg_dump &lt;nome base de dados&gt; -U dhis | gzip &gt; &lt;nome ficheiro output&gt;.gz</w:t>
      </w:r>
    </w:p>
    <w:p w:rsidR="001A1F52" w:rsidRPr="00257F26" w:rsidRDefault="001A1F52" w:rsidP="001A1F52">
      <w:pPr>
        <w:pStyle w:val="ListParagraph"/>
        <w:tabs>
          <w:tab w:val="left" w:pos="680"/>
        </w:tabs>
        <w:spacing w:after="240" w:line="260" w:lineRule="atLeast"/>
        <w:ind w:left="720"/>
        <w:jc w:val="both"/>
        <w:rPr>
          <w:b/>
          <w:spacing w:val="0"/>
          <w:lang w:val="pt-PT"/>
        </w:rPr>
      </w:pPr>
    </w:p>
    <w:p w:rsidR="00FF4F72" w:rsidRPr="00257F26" w:rsidRDefault="00DA4807" w:rsidP="00DA4807">
      <w:pPr>
        <w:pStyle w:val="ListParagraph"/>
        <w:numPr>
          <w:ilvl w:val="0"/>
          <w:numId w:val="33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257F26">
        <w:rPr>
          <w:b/>
          <w:spacing w:val="0"/>
          <w:lang w:val="pt-PT"/>
        </w:rPr>
        <w:t>Como fazer backup da apli</w:t>
      </w:r>
      <w:r w:rsidR="00257F26">
        <w:rPr>
          <w:b/>
          <w:spacing w:val="0"/>
          <w:lang w:val="pt-PT"/>
        </w:rPr>
        <w:t>cação SISMA no servidor central</w:t>
      </w:r>
      <w:r w:rsidRPr="00257F26">
        <w:rPr>
          <w:b/>
          <w:spacing w:val="0"/>
          <w:lang w:val="pt-PT"/>
        </w:rPr>
        <w:t>?</w:t>
      </w:r>
    </w:p>
    <w:p w:rsidR="00DA4807" w:rsidRPr="00257F26" w:rsidRDefault="00DA4807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fazer um backup geral da aplicação SISMA (sem base de dados) deve-se copiar o directório criado para a aplicação contendo os ficheiros Tomcat e o ficheiro Hibernate.properties.</w:t>
      </w:r>
    </w:p>
    <w:p w:rsidR="001A1F52" w:rsidRPr="00257F26" w:rsidRDefault="001A1F52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1A1F52" w:rsidRPr="00257F26" w:rsidRDefault="001A1F52" w:rsidP="001A1F52">
      <w:pPr>
        <w:pStyle w:val="ListParagraph"/>
        <w:numPr>
          <w:ilvl w:val="0"/>
          <w:numId w:val="33"/>
        </w:numPr>
        <w:tabs>
          <w:tab w:val="left" w:pos="680"/>
        </w:tabs>
        <w:spacing w:after="240" w:line="260" w:lineRule="atLeast"/>
        <w:jc w:val="both"/>
        <w:rPr>
          <w:b/>
          <w:spacing w:val="0"/>
          <w:lang w:val="pt-PT"/>
        </w:rPr>
      </w:pPr>
      <w:r w:rsidRPr="00257F26">
        <w:rPr>
          <w:b/>
          <w:spacing w:val="0"/>
          <w:lang w:val="pt-PT"/>
        </w:rPr>
        <w:t>A aplicação SISMA apresenta erros durante o seu uso.</w:t>
      </w:r>
    </w:p>
    <w:p w:rsidR="001A1F52" w:rsidRPr="00257F26" w:rsidRDefault="001A1F52" w:rsidP="001A1F5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interpretar a proveniência dos erros, é importante que se visualize os logs da aplicação.</w:t>
      </w:r>
    </w:p>
    <w:p w:rsidR="001A1F52" w:rsidRPr="00257F26" w:rsidRDefault="001A1F52" w:rsidP="001A1F52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  <w:r w:rsidRPr="00257F26">
        <w:rPr>
          <w:spacing w:val="0"/>
          <w:lang w:val="pt-PT"/>
        </w:rPr>
        <w:t>Para a aplicação SISMA on-line, verifique no directório:</w:t>
      </w:r>
    </w:p>
    <w:p w:rsidR="001A1F52" w:rsidRPr="00257F26" w:rsidRDefault="001A1F52" w:rsidP="001A1F52">
      <w:pPr>
        <w:pStyle w:val="CSWBoxText"/>
        <w:rPr>
          <w:lang w:val="pt-PT"/>
        </w:rPr>
      </w:pPr>
      <w:r w:rsidRPr="00257F26">
        <w:rPr>
          <w:lang w:val="pt-PT"/>
        </w:rPr>
        <w:t>logs/catalina.out</w:t>
      </w:r>
    </w:p>
    <w:p w:rsidR="00DA4807" w:rsidRPr="00257F26" w:rsidRDefault="00DA4807" w:rsidP="00DA4807">
      <w:pPr>
        <w:tabs>
          <w:tab w:val="left" w:pos="680"/>
        </w:tabs>
        <w:spacing w:after="240" w:line="260" w:lineRule="atLeast"/>
        <w:jc w:val="both"/>
        <w:rPr>
          <w:spacing w:val="0"/>
          <w:lang w:val="pt-PT"/>
        </w:rPr>
      </w:pPr>
    </w:p>
    <w:p w:rsidR="00FF4F72" w:rsidRPr="00257F26" w:rsidRDefault="00FF4F72" w:rsidP="00D063F9">
      <w:pPr>
        <w:tabs>
          <w:tab w:val="left" w:pos="680"/>
        </w:tabs>
        <w:spacing w:after="240" w:line="260" w:lineRule="atLeast"/>
        <w:ind w:left="113"/>
        <w:jc w:val="both"/>
        <w:rPr>
          <w:spacing w:val="0"/>
          <w:lang w:val="pt-PT"/>
        </w:rPr>
      </w:pPr>
    </w:p>
    <w:p w:rsidR="00035A69" w:rsidRPr="00257F26" w:rsidRDefault="00035A69">
      <w:pPr>
        <w:rPr>
          <w:spacing w:val="0"/>
          <w:lang w:val="pt-PT"/>
        </w:rPr>
      </w:pPr>
      <w:r w:rsidRPr="00257F26">
        <w:rPr>
          <w:spacing w:val="0"/>
          <w:lang w:val="pt-PT"/>
        </w:rPr>
        <w:br w:type="page"/>
      </w:r>
    </w:p>
    <w:p w:rsidR="00E4136E" w:rsidRPr="00E4136E" w:rsidRDefault="00E4136E" w:rsidP="00E4136E">
      <w:pPr>
        <w:keepNext/>
        <w:keepLines/>
        <w:spacing w:before="480" w:after="200" w:line="276" w:lineRule="auto"/>
        <w:outlineLvl w:val="0"/>
        <w:rPr>
          <w:rFonts w:ascii="Cambria" w:eastAsia="Cambria" w:hAnsi="Cambria" w:cs="Cambria"/>
          <w:b/>
          <w:color w:val="000000"/>
          <w:spacing w:val="0"/>
          <w:sz w:val="28"/>
          <w:szCs w:val="24"/>
          <w:lang w:val="pt-PT"/>
        </w:rPr>
      </w:pPr>
      <w:bookmarkStart w:id="37" w:name="_Toc297288201"/>
      <w:r w:rsidRPr="00E4136E">
        <w:rPr>
          <w:rFonts w:ascii="Cambria" w:eastAsia="Cambria" w:hAnsi="Cambria" w:cs="Cambria"/>
          <w:b/>
          <w:color w:val="000000"/>
          <w:spacing w:val="0"/>
          <w:sz w:val="28"/>
          <w:szCs w:val="24"/>
          <w:lang w:val="pt-PT"/>
        </w:rPr>
        <w:lastRenderedPageBreak/>
        <w:t>Ficha Técnica</w:t>
      </w:r>
      <w:bookmarkEnd w:id="37"/>
    </w:p>
    <w:p w:rsidR="00E4136E" w:rsidRPr="00E4136E" w:rsidRDefault="00E4136E" w:rsidP="00E4136E">
      <w:pPr>
        <w:spacing w:after="200" w:line="276" w:lineRule="auto"/>
        <w:rPr>
          <w:rFonts w:ascii="Calibri" w:eastAsia="Calibri" w:hAnsi="Calibri" w:cs="Calibri"/>
          <w:color w:val="000000"/>
          <w:spacing w:val="0"/>
          <w:sz w:val="22"/>
          <w:szCs w:val="24"/>
          <w:lang w:val="pt-PT"/>
        </w:rPr>
      </w:pPr>
    </w:p>
    <w:p w:rsidR="00E4136E" w:rsidRPr="00E4136E" w:rsidRDefault="00E4136E" w:rsidP="00E4136E">
      <w:pPr>
        <w:rPr>
          <w:rFonts w:ascii="Calibri" w:eastAsia="Calibri" w:hAnsi="Calibri" w:cs="Calibri"/>
          <w:color w:val="000000"/>
          <w:spacing w:val="0"/>
          <w:sz w:val="10"/>
          <w:szCs w:val="24"/>
          <w:lang w:val="pt-PT"/>
        </w:rPr>
      </w:pPr>
    </w:p>
    <w:tbl>
      <w:tblPr>
        <w:tblW w:w="8720" w:type="dxa"/>
        <w:tblLayout w:type="fixed"/>
        <w:tblLook w:val="04A0" w:firstRow="1" w:lastRow="0" w:firstColumn="1" w:lastColumn="0" w:noHBand="0" w:noVBand="1"/>
      </w:tblPr>
      <w:tblGrid>
        <w:gridCol w:w="1951"/>
        <w:gridCol w:w="6769"/>
      </w:tblGrid>
      <w:tr w:rsidR="00E4136E" w:rsidRPr="00861B42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  <w:t>Título: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jc w:val="both"/>
              <w:rPr>
                <w:rFonts w:ascii="Calibri" w:eastAsia="Calibri" w:hAnsi="Calibri" w:cs="Calibri"/>
                <w:b/>
                <w:color w:val="000000"/>
                <w:spacing w:val="0"/>
                <w:sz w:val="24"/>
                <w:szCs w:val="24"/>
                <w:lang w:val="pt-PT"/>
              </w:rPr>
            </w:pPr>
            <w:r>
              <w:rPr>
                <w:rFonts w:ascii="Calibri" w:eastAsia="Calibri" w:hAnsi="Calibri" w:cs="Calibri"/>
                <w:b/>
                <w:color w:val="000000"/>
                <w:spacing w:val="0"/>
                <w:sz w:val="24"/>
                <w:szCs w:val="24"/>
                <w:lang w:val="pt-PT"/>
              </w:rPr>
              <w:t>Manual de Administração d</w:t>
            </w: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4"/>
                <w:szCs w:val="24"/>
                <w:lang w:val="pt-PT"/>
              </w:rPr>
              <w:t>o Sistema de Informação de Saúde para Monitoria e Avaliação - SISMA</w:t>
            </w:r>
          </w:p>
          <w:p w:rsidR="00E4136E" w:rsidRPr="00E4136E" w:rsidRDefault="00E4136E" w:rsidP="00E4136E">
            <w:pPr>
              <w:jc w:val="both"/>
              <w:rPr>
                <w:rFonts w:ascii="Calibri" w:eastAsia="Calibri" w:hAnsi="Calibri" w:cs="Calibri"/>
                <w:color w:val="000000"/>
                <w:spacing w:val="0"/>
                <w:sz w:val="10"/>
                <w:szCs w:val="24"/>
                <w:lang w:val="pt-PT"/>
              </w:rPr>
            </w:pPr>
          </w:p>
        </w:tc>
      </w:tr>
      <w:tr w:rsidR="00E4136E" w:rsidRPr="00861B42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  <w:t>Editor: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jc w:val="both"/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>Ministério da Saúde - Direcção de Planificação e Cooperação (DPC) – Departamento de Informação para Saúde – DIS</w:t>
            </w:r>
          </w:p>
        </w:tc>
      </w:tr>
      <w:tr w:rsidR="00E4136E" w:rsidRPr="00861B42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10"/>
                <w:szCs w:val="24"/>
                <w:lang w:val="pt-PT"/>
              </w:rPr>
            </w:pP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jc w:val="both"/>
              <w:rPr>
                <w:rFonts w:ascii="Calibri" w:eastAsia="Calibri" w:hAnsi="Calibri" w:cs="Calibri"/>
                <w:color w:val="000000"/>
                <w:spacing w:val="0"/>
                <w:sz w:val="12"/>
                <w:szCs w:val="24"/>
                <w:lang w:val="pt-PT"/>
              </w:rPr>
            </w:pPr>
          </w:p>
        </w:tc>
      </w:tr>
      <w:tr w:rsidR="00E4136E" w:rsidRPr="00861B42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</w:pP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Direcção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>Célia Gonçalves  – Directora Nacional de Planificação e Cooperação</w:t>
            </w:r>
          </w:p>
          <w:p w:rsidR="00E4136E" w:rsidRPr="00E4136E" w:rsidRDefault="00E4136E" w:rsidP="00E4136E">
            <w:pPr>
              <w:spacing w:after="200"/>
              <w:rPr>
                <w:rFonts w:ascii="Calibri" w:eastAsia="Calibri" w:hAnsi="Calibri" w:cs="Calibri"/>
                <w:color w:val="000000"/>
                <w:spacing w:val="0"/>
                <w:sz w:val="16"/>
                <w:szCs w:val="24"/>
                <w:lang w:val="pt-PT"/>
              </w:rPr>
            </w:pPr>
          </w:p>
        </w:tc>
      </w:tr>
      <w:tr w:rsidR="00E4136E" w:rsidRPr="00E4136E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  <w:t>Coordenação: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861B42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 xml:space="preserve">Cidália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>Baloi</w:t>
            </w:r>
            <w:proofErr w:type="spellEnd"/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</w:p>
        </w:tc>
      </w:tr>
      <w:tr w:rsidR="00E4136E" w:rsidRPr="00861B42" w:rsidTr="00780748">
        <w:trPr>
          <w:trHeight w:val="66"/>
        </w:trPr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  <w:t>Revisão da ver</w:t>
            </w:r>
            <w: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  <w:t>são</w:t>
            </w: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pt-PT"/>
              </w:rPr>
              <w:t xml:space="preserve">:   2.13 -  2.18: 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 xml:space="preserve">Oreste Parlatano,  Adelino Covane, João Machiana, António Sitói,  Marcelino Mugai, Nayo Macamo, José Chaúque, Martins Miranda </w:t>
            </w:r>
          </w:p>
        </w:tc>
      </w:tr>
      <w:tr w:rsidR="00E4136E" w:rsidRPr="00861B42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highlight w:val="yellow"/>
                <w:lang w:val="pt-PT"/>
              </w:rPr>
            </w:pP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highlight w:val="yellow"/>
                <w:lang w:val="pt-PT"/>
              </w:rPr>
            </w:pPr>
          </w:p>
        </w:tc>
      </w:tr>
      <w:tr w:rsidR="00E4136E" w:rsidRPr="00E4136E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</w:pP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Apoio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técnico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B97529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>U</w:t>
            </w:r>
            <w:r w:rsidR="00380A4C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 xml:space="preserve">EM-MOASIS/ </w:t>
            </w:r>
            <w:proofErr w:type="spellStart"/>
            <w:r w:rsidR="00380A4C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>Jembi</w:t>
            </w:r>
            <w:proofErr w:type="spellEnd"/>
            <w:r w:rsidR="00380A4C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 xml:space="preserve"> Health Systems, Critical Software </w:t>
            </w: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</w:pPr>
            <w:r w:rsidRPr="00E4136E" w:rsidDel="009F6B19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 xml:space="preserve"> </w:t>
            </w:r>
          </w:p>
        </w:tc>
      </w:tr>
      <w:tr w:rsidR="00E4136E" w:rsidRPr="00E4136E" w:rsidTr="00780748">
        <w:tc>
          <w:tcPr>
            <w:tcW w:w="1951" w:type="dxa"/>
            <w:shd w:val="clear" w:color="auto" w:fill="auto"/>
            <w:vAlign w:val="center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</w:pP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Financiamento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: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 xml:space="preserve">CDC </w:t>
            </w:r>
            <w:proofErr w:type="spellStart"/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>Moçambique</w:t>
            </w:r>
            <w:proofErr w:type="spellEnd"/>
          </w:p>
        </w:tc>
      </w:tr>
      <w:tr w:rsidR="00E4136E" w:rsidRPr="00E4136E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</w:pP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</w:pPr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Design: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16"/>
                <w:szCs w:val="24"/>
                <w:lang w:val="en-US"/>
              </w:rPr>
            </w:pP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</w:pPr>
            <w:proofErr w:type="spellStart"/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>Crítical</w:t>
            </w:r>
            <w:proofErr w:type="spellEnd"/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  <w:t xml:space="preserve"> Software</w:t>
            </w:r>
          </w:p>
        </w:tc>
      </w:tr>
      <w:tr w:rsidR="00E4136E" w:rsidRPr="00E4136E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2"/>
                <w:lang w:val="en-US"/>
              </w:rPr>
            </w:pP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2"/>
                <w:lang w:val="en-US"/>
              </w:rPr>
            </w:pP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2"/>
                <w:lang w:val="en-US"/>
              </w:rPr>
              <w:t>Impressão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2"/>
                <w:lang w:val="en-US"/>
              </w:rPr>
              <w:t>acabamentos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</w:pPr>
          </w:p>
          <w:p w:rsidR="00E4136E" w:rsidRPr="00E4136E" w:rsidRDefault="00B97529" w:rsidP="00E4136E">
            <w:pPr>
              <w:jc w:val="both"/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  <w:t xml:space="preserve">UEM-MOASIS/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  <w:t>Jembi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  <w:t xml:space="preserve"> Health Systems </w:t>
            </w: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  <w:t xml:space="preserve"> </w:t>
            </w:r>
            <w:hyperlink r:id="rId25" w:history="1">
              <w:r w:rsidRPr="00E4136E">
                <w:rPr>
                  <w:rFonts w:ascii="Calibri" w:eastAsia="Calibri" w:hAnsi="Calibri" w:cs="Calibri"/>
                  <w:color w:val="0000FF"/>
                  <w:spacing w:val="0"/>
                  <w:sz w:val="22"/>
                  <w:szCs w:val="22"/>
                  <w:u w:val="single"/>
                  <w:lang w:val="en-US"/>
                </w:rPr>
                <w:t>http://www.jembi.org/</w:t>
              </w:r>
            </w:hyperlink>
          </w:p>
          <w:p w:rsidR="00E4136E" w:rsidRPr="00E4136E" w:rsidRDefault="0079273C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</w:pPr>
            <w:hyperlink r:id="rId26" w:history="1">
              <w:r w:rsidR="00E4136E" w:rsidRPr="00E4136E">
                <w:rPr>
                  <w:rFonts w:ascii="Calibri" w:eastAsia="Calibri" w:hAnsi="Calibri" w:cs="Calibri"/>
                  <w:color w:val="0000FF"/>
                  <w:spacing w:val="0"/>
                  <w:sz w:val="22"/>
                  <w:szCs w:val="22"/>
                  <w:u w:val="single"/>
                  <w:lang w:val="en-US"/>
                </w:rPr>
                <w:t>http://www.moasis.org.mz/</w:t>
              </w:r>
            </w:hyperlink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2"/>
                <w:lang w:val="en-US"/>
              </w:rPr>
            </w:pPr>
          </w:p>
        </w:tc>
      </w:tr>
      <w:tr w:rsidR="00E4136E" w:rsidRPr="00861B42" w:rsidTr="00780748">
        <w:tc>
          <w:tcPr>
            <w:tcW w:w="1951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</w:pPr>
            <w:proofErr w:type="spellStart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Endereço</w:t>
            </w:r>
            <w:proofErr w:type="spellEnd"/>
            <w:r w:rsidRPr="00E4136E">
              <w:rPr>
                <w:rFonts w:ascii="Calibri" w:eastAsia="Calibri" w:hAnsi="Calibri" w:cs="Calibri"/>
                <w:b/>
                <w:color w:val="000000"/>
                <w:spacing w:val="0"/>
                <w:sz w:val="22"/>
                <w:szCs w:val="24"/>
                <w:lang w:val="en-US"/>
              </w:rPr>
              <w:t>:</w:t>
            </w:r>
          </w:p>
        </w:tc>
        <w:tc>
          <w:tcPr>
            <w:tcW w:w="6769" w:type="dxa"/>
            <w:shd w:val="clear" w:color="auto" w:fill="auto"/>
          </w:tcPr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>Direcção de Planificação e Cooperação – Departamento de Informação para Saúde.</w:t>
            </w: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 xml:space="preserve">Ministério da Saúde </w:t>
            </w:r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>Av. Eduardo Mondlane/Salvador Allende, 1008</w:t>
            </w:r>
          </w:p>
          <w:p w:rsidR="00E4136E" w:rsidRPr="00E4136E" w:rsidRDefault="0079273C" w:rsidP="00E4136E">
            <w:pPr>
              <w:keepNext/>
              <w:keepLines/>
              <w:spacing w:before="360" w:after="80" w:line="276" w:lineRule="auto"/>
              <w:contextualSpacing/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hyperlink r:id="rId27" w:history="1">
              <w:r w:rsidR="00E4136E" w:rsidRPr="00E4136E">
                <w:rPr>
                  <w:rFonts w:ascii="Calibri" w:eastAsia="Calibri" w:hAnsi="Calibri" w:cs="Calibri"/>
                  <w:color w:val="0000FF"/>
                  <w:spacing w:val="0"/>
                  <w:sz w:val="22"/>
                  <w:szCs w:val="24"/>
                  <w:u w:val="single"/>
                  <w:lang w:val="pt-PT"/>
                </w:rPr>
                <w:t>www.misau.gov.mz</w:t>
              </w:r>
            </w:hyperlink>
          </w:p>
          <w:p w:rsidR="00E4136E" w:rsidRPr="00E4136E" w:rsidRDefault="00E4136E" w:rsidP="00E4136E">
            <w:pPr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</w:pPr>
            <w:r w:rsidRPr="00E4136E">
              <w:rPr>
                <w:rFonts w:ascii="Calibri" w:eastAsia="Calibri" w:hAnsi="Calibri" w:cs="Calibri"/>
                <w:color w:val="000000"/>
                <w:spacing w:val="0"/>
                <w:sz w:val="22"/>
                <w:szCs w:val="24"/>
                <w:lang w:val="pt-PT"/>
              </w:rPr>
              <w:t>Maputo – Moçambique</w:t>
            </w:r>
          </w:p>
        </w:tc>
      </w:tr>
    </w:tbl>
    <w:p w:rsidR="00E4136E" w:rsidRPr="00E4136E" w:rsidRDefault="00E4136E" w:rsidP="00E4136E">
      <w:pPr>
        <w:spacing w:after="200" w:line="276" w:lineRule="auto"/>
        <w:rPr>
          <w:rFonts w:ascii="Cambria" w:eastAsia="Cambria" w:hAnsi="Cambria" w:cs="Cambria"/>
          <w:b/>
          <w:color w:val="000000"/>
          <w:spacing w:val="0"/>
          <w:sz w:val="22"/>
          <w:szCs w:val="22"/>
          <w:highlight w:val="red"/>
          <w:lang w:val="pt-PT"/>
        </w:rPr>
      </w:pPr>
    </w:p>
    <w:p w:rsidR="000C0514" w:rsidRPr="00E4136E" w:rsidRDefault="000C0514" w:rsidP="002233A2">
      <w:pPr>
        <w:pStyle w:val="BodyText"/>
        <w:rPr>
          <w:lang w:val="pt-PT"/>
        </w:rPr>
      </w:pPr>
    </w:p>
    <w:sectPr w:rsidR="000C0514" w:rsidRPr="00E4136E" w:rsidSect="00E17F29">
      <w:headerReference w:type="default" r:id="rId28"/>
      <w:footerReference w:type="default" r:id="rId29"/>
      <w:pgSz w:w="11907" w:h="16840" w:code="9"/>
      <w:pgMar w:top="1440" w:right="1080" w:bottom="1440" w:left="1080" w:header="1134" w:footer="90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73C" w:rsidRPr="002233A2" w:rsidRDefault="0079273C">
      <w:pPr>
        <w:rPr>
          <w:lang w:val="pt-PT"/>
        </w:rPr>
      </w:pPr>
      <w:r w:rsidRPr="002233A2">
        <w:rPr>
          <w:lang w:val="pt-PT"/>
        </w:rPr>
        <w:separator/>
      </w:r>
    </w:p>
  </w:endnote>
  <w:endnote w:type="continuationSeparator" w:id="0">
    <w:p w:rsidR="0079273C" w:rsidRPr="002233A2" w:rsidRDefault="0079273C">
      <w:pPr>
        <w:rPr>
          <w:lang w:val="pt-PT"/>
        </w:rPr>
      </w:pPr>
      <w:r w:rsidRPr="002233A2"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Univers-Condensed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-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@MS Mincho"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Gothic-Bold">
    <w:altName w:val="Genev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ian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Gothic">
    <w:altName w:val="Genev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23898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lang w:val="pt-PT"/>
      </w:rPr>
    </w:sdtEndPr>
    <w:sdtContent>
      <w:p w:rsidR="00EE5A66" w:rsidRDefault="00EE5A6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D3D" w:rsidRPr="00870D3D">
          <w:rPr>
            <w:lang w:val="pt-PT"/>
          </w:rPr>
          <w:t>13</w:t>
        </w:r>
        <w:r>
          <w:fldChar w:fldCharType="end"/>
        </w:r>
        <w:r>
          <w:rPr>
            <w:lang w:val="pt-PT"/>
          </w:rPr>
          <w:t xml:space="preserve"> | </w:t>
        </w:r>
        <w:r>
          <w:rPr>
            <w:color w:val="808080" w:themeColor="background1" w:themeShade="80"/>
            <w:spacing w:val="60"/>
            <w:lang w:val="pt-PT"/>
          </w:rPr>
          <w:t>Página</w:t>
        </w:r>
      </w:p>
    </w:sdtContent>
  </w:sdt>
  <w:p w:rsidR="00EE5A66" w:rsidRPr="00A6425B" w:rsidRDefault="00EE5A66" w:rsidP="00483DAE">
    <w:pPr>
      <w:rPr>
        <w:lang w:val="pt-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73C" w:rsidRPr="002233A2" w:rsidRDefault="0079273C">
      <w:pPr>
        <w:rPr>
          <w:lang w:val="pt-PT"/>
        </w:rPr>
      </w:pPr>
      <w:r w:rsidRPr="002233A2">
        <w:rPr>
          <w:lang w:val="pt-PT"/>
        </w:rPr>
        <w:separator/>
      </w:r>
    </w:p>
  </w:footnote>
  <w:footnote w:type="continuationSeparator" w:id="0">
    <w:p w:rsidR="0079273C" w:rsidRPr="002233A2" w:rsidRDefault="0079273C">
      <w:pPr>
        <w:rPr>
          <w:lang w:val="pt-PT"/>
        </w:rPr>
      </w:pPr>
      <w:r w:rsidRPr="002233A2">
        <w:rPr>
          <w:lang w:val="pt-PT"/>
        </w:rPr>
        <w:continuationSeparator/>
      </w:r>
    </w:p>
  </w:footnote>
  <w:footnote w:id="1">
    <w:p w:rsidR="00EE5A66" w:rsidRPr="00256DCC" w:rsidRDefault="00EE5A66" w:rsidP="00256DCC">
      <w:pPr>
        <w:pStyle w:val="FootnoteText"/>
        <w:spacing w:after="120"/>
        <w:ind w:left="1080"/>
        <w:rPr>
          <w:u w:val="single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C516B5">
          <w:rPr>
            <w:rStyle w:val="Hyperlink"/>
          </w:rPr>
          <w:t>http://www.ubuntu.com/</w:t>
        </w:r>
      </w:hyperlink>
      <w:r>
        <w:rPr>
          <w:rStyle w:val="Hyperlink"/>
        </w:rPr>
        <w:t xml:space="preserve">, </w:t>
      </w:r>
      <w:r>
        <w:t xml:space="preserve">  </w:t>
      </w:r>
      <w:hyperlink r:id="rId2" w:history="1">
        <w:r w:rsidRPr="00C516B5">
          <w:rPr>
            <w:rStyle w:val="Hyperlink"/>
          </w:rPr>
          <w:t>http://www.postgresql.org/</w:t>
        </w:r>
      </w:hyperlink>
      <w:r>
        <w:t xml:space="preserve">,   </w:t>
      </w:r>
      <w:hyperlink r:id="rId3" w:history="1">
        <w:r w:rsidRPr="00C516B5">
          <w:rPr>
            <w:rStyle w:val="Hyperlink"/>
          </w:rPr>
          <w:t>http://tomcat.apache.org/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66" w:rsidRPr="003667FF" w:rsidRDefault="00EE5A66" w:rsidP="00E17F29">
    <w:pPr>
      <w:ind w:left="142"/>
      <w:rPr>
        <w:rFonts w:ascii="Franklin Gothic Medium Cond" w:hAnsi="Franklin Gothic Medium Cond"/>
        <w:sz w:val="24"/>
        <w:szCs w:val="24"/>
        <w:lang w:val="pt-PT"/>
      </w:rPr>
    </w:pPr>
    <w:r w:rsidRPr="003667FF">
      <w:rPr>
        <w:rFonts w:ascii="Franklin Gothic Medium Cond" w:hAnsi="Franklin Gothic Medium Cond"/>
        <w:sz w:val="24"/>
        <w:szCs w:val="24"/>
      </w:rPr>
      <w:fldChar w:fldCharType="begin"/>
    </w:r>
    <w:r w:rsidRPr="003667FF">
      <w:rPr>
        <w:rFonts w:ascii="Franklin Gothic Medium Cond" w:hAnsi="Franklin Gothic Medium Cond"/>
        <w:sz w:val="24"/>
        <w:szCs w:val="24"/>
        <w:lang w:val="pt-PT"/>
      </w:rPr>
      <w:instrText xml:space="preserve"> DOCPROPERTY  Project  \* MERGEFORMAT </w:instrText>
    </w:r>
    <w:r w:rsidRPr="003667FF">
      <w:rPr>
        <w:rFonts w:ascii="Franklin Gothic Medium Cond" w:hAnsi="Franklin Gothic Medium Cond"/>
        <w:sz w:val="24"/>
        <w:szCs w:val="24"/>
      </w:rPr>
      <w:fldChar w:fldCharType="separate"/>
    </w:r>
    <w:r w:rsidR="00861B42">
      <w:rPr>
        <w:rFonts w:ascii="Franklin Gothic Medium Cond" w:hAnsi="Franklin Gothic Medium Cond"/>
        <w:sz w:val="24"/>
        <w:szCs w:val="24"/>
        <w:lang w:val="pt-PT"/>
      </w:rPr>
      <w:t>Sistema de Informação de Saúde para Monitoria e Avaliação</w:t>
    </w:r>
    <w:r w:rsidRPr="003667FF">
      <w:rPr>
        <w:rFonts w:ascii="Franklin Gothic Medium Cond" w:hAnsi="Franklin Gothic Medium Cond"/>
        <w:sz w:val="24"/>
        <w:szCs w:val="24"/>
      </w:rPr>
      <w:fldChar w:fldCharType="end"/>
    </w:r>
  </w:p>
  <w:p w:rsidR="00EE5A66" w:rsidRPr="003667FF" w:rsidRDefault="00EE5A66" w:rsidP="00E17F29">
    <w:pPr>
      <w:ind w:left="142"/>
      <w:rPr>
        <w:rFonts w:ascii="Franklin Gothic Medium Cond" w:hAnsi="Franklin Gothic Medium Cond"/>
        <w:sz w:val="24"/>
        <w:szCs w:val="24"/>
        <w:lang w:val="pt-PT"/>
      </w:rPr>
    </w:pPr>
    <w:r w:rsidRPr="003667FF">
      <w:rPr>
        <w:rFonts w:ascii="Franklin Gothic Medium Cond" w:hAnsi="Franklin Gothic Medium Cond"/>
        <w:sz w:val="24"/>
        <w:szCs w:val="24"/>
      </w:rPr>
      <w:fldChar w:fldCharType="begin"/>
    </w:r>
    <w:r w:rsidRPr="003667FF">
      <w:rPr>
        <w:rFonts w:ascii="Franklin Gothic Medium Cond" w:hAnsi="Franklin Gothic Medium Cond"/>
        <w:sz w:val="24"/>
        <w:szCs w:val="24"/>
      </w:rPr>
      <w:instrText xml:space="preserve"> DOCPROPERTY  "Document title"  \* MERGEFORMAT </w:instrText>
    </w:r>
    <w:r w:rsidRPr="003667FF">
      <w:rPr>
        <w:rFonts w:ascii="Franklin Gothic Medium Cond" w:hAnsi="Franklin Gothic Medium Cond"/>
        <w:sz w:val="24"/>
        <w:szCs w:val="24"/>
      </w:rPr>
      <w:fldChar w:fldCharType="separate"/>
    </w:r>
    <w:r w:rsidR="00861B42">
      <w:rPr>
        <w:rFonts w:ascii="Franklin Gothic Medium Cond" w:hAnsi="Franklin Gothic Medium Cond"/>
        <w:sz w:val="24"/>
        <w:szCs w:val="24"/>
      </w:rPr>
      <w:t xml:space="preserve">Manual de </w:t>
    </w:r>
    <w:proofErr w:type="spellStart"/>
    <w:r w:rsidR="00861B42">
      <w:rPr>
        <w:rFonts w:ascii="Franklin Gothic Medium Cond" w:hAnsi="Franklin Gothic Medium Cond"/>
        <w:sz w:val="24"/>
        <w:szCs w:val="24"/>
      </w:rPr>
      <w:t>Administração</w:t>
    </w:r>
    <w:proofErr w:type="spellEnd"/>
    <w:r w:rsidR="00861B42">
      <w:rPr>
        <w:rFonts w:ascii="Franklin Gothic Medium Cond" w:hAnsi="Franklin Gothic Medium Cond"/>
        <w:sz w:val="24"/>
        <w:szCs w:val="24"/>
      </w:rPr>
      <w:t xml:space="preserve"> do SISMA</w:t>
    </w:r>
    <w:r w:rsidRPr="003667FF">
      <w:rPr>
        <w:rFonts w:ascii="Franklin Gothic Medium Cond" w:hAnsi="Franklin Gothic Medium Cond"/>
        <w:sz w:val="24"/>
        <w:szCs w:val="24"/>
      </w:rPr>
      <w:fldChar w:fldCharType="end"/>
    </w:r>
  </w:p>
  <w:tbl>
    <w:tblPr>
      <w:tblW w:w="9310" w:type="dxa"/>
      <w:tblInd w:w="204" w:type="dxa"/>
      <w:tblBorders>
        <w:top w:val="single" w:sz="1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310"/>
    </w:tblGrid>
    <w:tr w:rsidR="00EE5A66" w:rsidTr="003667FF">
      <w:trPr>
        <w:trHeight w:val="100"/>
      </w:trPr>
      <w:tc>
        <w:tcPr>
          <w:tcW w:w="9310" w:type="dxa"/>
        </w:tcPr>
        <w:p w:rsidR="00EE5A66" w:rsidRDefault="00EE5A66" w:rsidP="003667FF">
          <w:pPr>
            <w:pStyle w:val="Header"/>
            <w:spacing w:after="0"/>
            <w:jc w:val="right"/>
          </w:pPr>
        </w:p>
      </w:tc>
    </w:tr>
  </w:tbl>
  <w:p w:rsidR="00EE5A66" w:rsidRPr="00623171" w:rsidRDefault="00EE5A66" w:rsidP="00E17F29">
    <w:pPr>
      <w:tabs>
        <w:tab w:val="center" w:pos="4535"/>
      </w:tabs>
      <w:spacing w:before="280"/>
      <w:ind w:left="1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4pt;height:21.75pt" o:bullet="t">
        <v:imagedata r:id="rId1" o:title="Warning"/>
      </v:shape>
    </w:pict>
  </w:numPicBullet>
  <w:numPicBullet w:numPicBulletId="1">
    <w:pict>
      <v:shape id="_x0000_i1061" type="#_x0000_t75" style="width:24pt;height:21.75pt" o:bullet="t">
        <v:imagedata r:id="rId2" o:title="Note"/>
      </v:shape>
    </w:pict>
  </w:numPicBullet>
  <w:numPicBullet w:numPicBulletId="2">
    <w:pict>
      <v:shape id="_x0000_i1062" type="#_x0000_t75" style="width:24pt;height:21.75pt" o:bullet="t">
        <v:imagedata r:id="rId3" o:title="Attention"/>
      </v:shape>
    </w:pict>
  </w:numPicBullet>
  <w:abstractNum w:abstractNumId="0">
    <w:nsid w:val="FFFFFF80"/>
    <w:multiLevelType w:val="singleLevel"/>
    <w:tmpl w:val="A3AEFD7A"/>
    <w:lvl w:ilvl="0">
      <w:start w:val="1"/>
      <w:numFmt w:val="bullet"/>
      <w:pStyle w:val="ListBullet5"/>
      <w:lvlText w:val="▪"/>
      <w:lvlJc w:val="left"/>
      <w:pPr>
        <w:tabs>
          <w:tab w:val="num" w:pos="1985"/>
        </w:tabs>
        <w:ind w:left="1985" w:hanging="284"/>
      </w:pPr>
      <w:rPr>
        <w:rFonts w:ascii="Franklin Gothic Demi Cond" w:hint="cs"/>
        <w:color w:val="B2B2B2"/>
        <w:sz w:val="24"/>
        <w:szCs w:val="64"/>
      </w:rPr>
    </w:lvl>
  </w:abstractNum>
  <w:abstractNum w:abstractNumId="1">
    <w:nsid w:val="FFFFFF81"/>
    <w:multiLevelType w:val="singleLevel"/>
    <w:tmpl w:val="A7ACF3D0"/>
    <w:lvl w:ilvl="0">
      <w:start w:val="1"/>
      <w:numFmt w:val="bullet"/>
      <w:pStyle w:val="ListBullet4"/>
      <w:lvlText w:val="▪"/>
      <w:lvlJc w:val="left"/>
      <w:pPr>
        <w:tabs>
          <w:tab w:val="num" w:pos="1702"/>
        </w:tabs>
        <w:ind w:left="1702" w:hanging="284"/>
      </w:pPr>
      <w:rPr>
        <w:rFonts w:ascii="Franklin Gothic Demi Cond" w:hint="cs"/>
        <w:color w:val="5F5F5F"/>
        <w:sz w:val="20"/>
      </w:rPr>
    </w:lvl>
  </w:abstractNum>
  <w:abstractNum w:abstractNumId="2">
    <w:nsid w:val="044032B4"/>
    <w:multiLevelType w:val="hybridMultilevel"/>
    <w:tmpl w:val="BA144046"/>
    <w:lvl w:ilvl="0" w:tplc="61DE0966">
      <w:start w:val="1"/>
      <w:numFmt w:val="none"/>
      <w:pStyle w:val="ListContinue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76C46"/>
    <w:multiLevelType w:val="hybridMultilevel"/>
    <w:tmpl w:val="BACCD2B6"/>
    <w:lvl w:ilvl="0" w:tplc="0944F6D0">
      <w:start w:val="1"/>
      <w:numFmt w:val="bullet"/>
      <w:pStyle w:val="CSWAttention"/>
      <w:lvlText w:val=""/>
      <w:lvlPicBulletId w:val="2"/>
      <w:lvlJc w:val="left"/>
      <w:pPr>
        <w:tabs>
          <w:tab w:val="num" w:pos="1032"/>
        </w:tabs>
        <w:ind w:left="1032" w:hanging="748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56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B102F2"/>
    <w:multiLevelType w:val="hybridMultilevel"/>
    <w:tmpl w:val="646C1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B6E15"/>
    <w:multiLevelType w:val="singleLevel"/>
    <w:tmpl w:val="18EEC2FC"/>
    <w:lvl w:ilvl="0">
      <w:start w:val="1"/>
      <w:numFmt w:val="upperLetter"/>
      <w:pStyle w:val="ListLetter3"/>
      <w:lvlText w:val="%1-"/>
      <w:lvlJc w:val="left"/>
      <w:pPr>
        <w:tabs>
          <w:tab w:val="num" w:pos="1021"/>
        </w:tabs>
        <w:ind w:left="1021" w:hanging="227"/>
      </w:pPr>
      <w:rPr>
        <w:rFonts w:ascii="Franklin Gothic Book" w:hAnsi="Franklin Gothic Book" w:hint="default"/>
        <w:b w:val="0"/>
        <w:i w:val="0"/>
        <w:color w:val="auto"/>
        <w:sz w:val="22"/>
        <w:szCs w:val="22"/>
      </w:rPr>
    </w:lvl>
  </w:abstractNum>
  <w:abstractNum w:abstractNumId="6">
    <w:nsid w:val="110A60A8"/>
    <w:multiLevelType w:val="hybridMultilevel"/>
    <w:tmpl w:val="AF9C9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1416D"/>
    <w:multiLevelType w:val="multilevel"/>
    <w:tmpl w:val="08160023"/>
    <w:styleLink w:val="ArticleSection"/>
    <w:lvl w:ilvl="0">
      <w:start w:val="1"/>
      <w:numFmt w:val="upperRoman"/>
      <w:lvlText w:val="Artigo %1."/>
      <w:lvlJc w:val="left"/>
      <w:pPr>
        <w:tabs>
          <w:tab w:val="num" w:pos="2520"/>
        </w:tabs>
        <w:ind w:left="0" w:firstLine="0"/>
      </w:pPr>
    </w:lvl>
    <w:lvl w:ilvl="1">
      <w:start w:val="1"/>
      <w:numFmt w:val="decimalZero"/>
      <w:isLgl/>
      <w:lvlText w:val="Secção %1.%2"/>
      <w:lvlJc w:val="left"/>
      <w:pPr>
        <w:tabs>
          <w:tab w:val="num" w:pos="28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14A527B3"/>
    <w:multiLevelType w:val="hybridMultilevel"/>
    <w:tmpl w:val="72E09404"/>
    <w:lvl w:ilvl="0" w:tplc="04090003">
      <w:start w:val="1"/>
      <w:numFmt w:val="bullet"/>
      <w:lvlText w:val="o"/>
      <w:lvlJc w:val="left"/>
      <w:pPr>
        <w:ind w:left="83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155E7269"/>
    <w:multiLevelType w:val="hybridMultilevel"/>
    <w:tmpl w:val="879E32B6"/>
    <w:lvl w:ilvl="0" w:tplc="3BF2FC3E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>
    <w:nsid w:val="15D37F8F"/>
    <w:multiLevelType w:val="hybridMultilevel"/>
    <w:tmpl w:val="7F069A0C"/>
    <w:lvl w:ilvl="0" w:tplc="4426E1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>
    <w:nsid w:val="17252532"/>
    <w:multiLevelType w:val="multilevel"/>
    <w:tmpl w:val="0F908794"/>
    <w:lvl w:ilvl="0">
      <w:start w:val="1"/>
      <w:numFmt w:val="bullet"/>
      <w:pStyle w:val="TableBullet"/>
      <w:lvlText w:val=""/>
      <w:lvlJc w:val="left"/>
      <w:pPr>
        <w:ind w:left="283" w:hanging="17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567" w:hanging="17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ind w:left="851" w:hanging="17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ind w:left="1135" w:hanging="17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ind w:left="1419" w:hanging="17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ind w:left="1703" w:hanging="17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ind w:left="1987" w:hanging="17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ind w:left="2271" w:hanging="17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ind w:left="2555" w:hanging="170"/>
      </w:pPr>
      <w:rPr>
        <w:rFonts w:ascii="Symbol" w:hAnsi="Symbol" w:hint="default"/>
        <w:sz w:val="20"/>
      </w:rPr>
    </w:lvl>
  </w:abstractNum>
  <w:abstractNum w:abstractNumId="12">
    <w:nsid w:val="1EB657BE"/>
    <w:multiLevelType w:val="hybridMultilevel"/>
    <w:tmpl w:val="29CAB12A"/>
    <w:lvl w:ilvl="0" w:tplc="18B43ADE">
      <w:start w:val="1"/>
      <w:numFmt w:val="bullet"/>
      <w:pStyle w:val="CSWWarning"/>
      <w:lvlText w:val=""/>
      <w:lvlPicBulletId w:val="0"/>
      <w:lvlJc w:val="left"/>
      <w:pPr>
        <w:tabs>
          <w:tab w:val="num" w:pos="1032"/>
        </w:tabs>
        <w:ind w:left="1032" w:hanging="748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56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F67727"/>
    <w:multiLevelType w:val="hybridMultilevel"/>
    <w:tmpl w:val="9A203E7C"/>
    <w:lvl w:ilvl="0" w:tplc="97D07DCC">
      <w:start w:val="1"/>
      <w:numFmt w:val="bullet"/>
      <w:pStyle w:val="ListBullet2"/>
      <w:lvlText w:val="▪"/>
      <w:lvlJc w:val="left"/>
      <w:pPr>
        <w:tabs>
          <w:tab w:val="num" w:pos="1134"/>
        </w:tabs>
        <w:ind w:left="1134" w:hanging="283"/>
      </w:pPr>
      <w:rPr>
        <w:rFonts w:ascii="Franklin Gothic Demi Cond" w:hAnsi="Franklin Gothic Demi Cond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7D05FA"/>
    <w:multiLevelType w:val="multilevel"/>
    <w:tmpl w:val="D4987D10"/>
    <w:lvl w:ilvl="0">
      <w:start w:val="1"/>
      <w:numFmt w:val="none"/>
      <w:pStyle w:val="CSWAnnexes"/>
      <w:lvlText w:val=""/>
      <w:lvlJc w:val="lef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3"/>
        </w:tabs>
        <w:ind w:left="46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07"/>
        </w:tabs>
        <w:ind w:left="60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1"/>
        </w:tabs>
        <w:ind w:left="75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95"/>
        </w:tabs>
        <w:ind w:left="89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9"/>
        </w:tabs>
        <w:ind w:left="103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83"/>
        </w:tabs>
        <w:ind w:left="118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27"/>
        </w:tabs>
        <w:ind w:left="13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71"/>
        </w:tabs>
        <w:ind w:left="1471" w:hanging="1584"/>
      </w:pPr>
      <w:rPr>
        <w:rFonts w:hint="default"/>
      </w:rPr>
    </w:lvl>
  </w:abstractNum>
  <w:abstractNum w:abstractNumId="15">
    <w:nsid w:val="20E94D9B"/>
    <w:multiLevelType w:val="hybridMultilevel"/>
    <w:tmpl w:val="5E4C142E"/>
    <w:lvl w:ilvl="0" w:tplc="3BF2FC3E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>
    <w:nsid w:val="233B350B"/>
    <w:multiLevelType w:val="hybridMultilevel"/>
    <w:tmpl w:val="5B0C462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>
    <w:nsid w:val="23C32438"/>
    <w:multiLevelType w:val="hybridMultilevel"/>
    <w:tmpl w:val="456CB9B2"/>
    <w:lvl w:ilvl="0" w:tplc="26B0A980">
      <w:start w:val="1"/>
      <w:numFmt w:val="upperLetter"/>
      <w:pStyle w:val="ListLetter2"/>
      <w:lvlText w:val="%1-"/>
      <w:lvlJc w:val="left"/>
      <w:pPr>
        <w:tabs>
          <w:tab w:val="num" w:pos="680"/>
        </w:tabs>
        <w:ind w:left="680" w:hanging="226"/>
      </w:pPr>
      <w:rPr>
        <w:rFonts w:ascii="Franklin Gothic Medium Cond" w:hAnsi="Franklin Gothic Medium Cond" w:hint="default"/>
        <w:b w:val="0"/>
        <w:i w:val="0"/>
        <w:color w:val="auto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321C77"/>
    <w:multiLevelType w:val="multilevel"/>
    <w:tmpl w:val="08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A4F5B78"/>
    <w:multiLevelType w:val="hybridMultilevel"/>
    <w:tmpl w:val="82BC0902"/>
    <w:lvl w:ilvl="0" w:tplc="015687CE">
      <w:start w:val="1"/>
      <w:numFmt w:val="decimal"/>
      <w:pStyle w:val="References"/>
      <w:lvlText w:val="[RD-%1]"/>
      <w:lvlJc w:val="left"/>
      <w:pPr>
        <w:ind w:left="360" w:hanging="360"/>
      </w:pPr>
      <w:rPr>
        <w:rFonts w:ascii="Franklin Gothic Medium Cond" w:hAnsi="Franklin Gothic Medium Cond" w:hint="default"/>
        <w:b w:val="0"/>
        <w:i w:val="0"/>
        <w:color w:val="B71234"/>
        <w:spacing w:val="0"/>
        <w:w w:val="100"/>
        <w:kern w:val="0"/>
        <w:position w:val="0"/>
        <w:sz w:val="20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735D3C"/>
    <w:multiLevelType w:val="multilevel"/>
    <w:tmpl w:val="831C2BE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hint="default"/>
        <w:lang w:val="pt-PT"/>
      </w:rPr>
    </w:lvl>
    <w:lvl w:ilvl="2">
      <w:start w:val="1"/>
      <w:numFmt w:val="decimal"/>
      <w:pStyle w:val="Heading3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37EB7252"/>
    <w:multiLevelType w:val="multilevel"/>
    <w:tmpl w:val="9FA05888"/>
    <w:name w:val="Anexos"/>
    <w:lvl w:ilvl="0">
      <w:start w:val="1"/>
      <w:numFmt w:val="upperLetter"/>
      <w:suff w:val="space"/>
      <w:lvlText w:val="Appendix 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5174A7"/>
    <w:multiLevelType w:val="multilevel"/>
    <w:tmpl w:val="3A5174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D30224"/>
    <w:multiLevelType w:val="multilevel"/>
    <w:tmpl w:val="0816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24">
    <w:nsid w:val="43FD08A1"/>
    <w:multiLevelType w:val="hybridMultilevel"/>
    <w:tmpl w:val="2488B9F4"/>
    <w:lvl w:ilvl="0" w:tplc="2C7C087E">
      <w:start w:val="1"/>
      <w:numFmt w:val="upperLetter"/>
      <w:pStyle w:val="List5"/>
      <w:lvlText w:val="%1 -"/>
      <w:lvlJc w:val="left"/>
      <w:pPr>
        <w:tabs>
          <w:tab w:val="num" w:pos="1983"/>
        </w:tabs>
        <w:ind w:left="2096" w:hanging="397"/>
      </w:pPr>
      <w:rPr>
        <w:rFonts w:hint="default"/>
        <w:color w:val="B2B2B2"/>
        <w:sz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E45735"/>
    <w:multiLevelType w:val="hybridMultilevel"/>
    <w:tmpl w:val="C56AFB6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>
    <w:nsid w:val="51CB2FAE"/>
    <w:multiLevelType w:val="hybridMultilevel"/>
    <w:tmpl w:val="DD0C9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40330E"/>
    <w:multiLevelType w:val="hybridMultilevel"/>
    <w:tmpl w:val="A74217B4"/>
    <w:lvl w:ilvl="0" w:tplc="C74E90D2">
      <w:start w:val="1"/>
      <w:numFmt w:val="bullet"/>
      <w:pStyle w:val="CSWNote"/>
      <w:lvlText w:val=""/>
      <w:lvlPicBulletId w:val="1"/>
      <w:lvlJc w:val="left"/>
      <w:pPr>
        <w:tabs>
          <w:tab w:val="num" w:pos="1457"/>
        </w:tabs>
        <w:ind w:left="1457" w:hanging="74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56"/>
        <w:szCs w:val="5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>
    <w:nsid w:val="53FD4F8F"/>
    <w:multiLevelType w:val="hybridMultilevel"/>
    <w:tmpl w:val="D3A4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4711E"/>
    <w:multiLevelType w:val="hybridMultilevel"/>
    <w:tmpl w:val="B33A6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4826A4"/>
    <w:multiLevelType w:val="hybridMultilevel"/>
    <w:tmpl w:val="D062BBAA"/>
    <w:lvl w:ilvl="0" w:tplc="00DC72AC">
      <w:start w:val="1"/>
      <w:numFmt w:val="upperLetter"/>
      <w:pStyle w:val="List3"/>
      <w:lvlText w:val="%1 -"/>
      <w:lvlJc w:val="left"/>
      <w:pPr>
        <w:tabs>
          <w:tab w:val="num" w:pos="1418"/>
        </w:tabs>
        <w:ind w:left="1531" w:hanging="397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D00CD2"/>
    <w:multiLevelType w:val="multilevel"/>
    <w:tmpl w:val="4566D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pStyle w:val="CSWAnnexes2"/>
      <w:lvlText w:val="%2"/>
      <w:lvlJc w:val="left"/>
      <w:pPr>
        <w:tabs>
          <w:tab w:val="num" w:pos="113"/>
        </w:tabs>
        <w:ind w:left="0" w:firstLine="113"/>
      </w:pPr>
      <w:rPr>
        <w:rFonts w:hint="default"/>
      </w:rPr>
    </w:lvl>
    <w:lvl w:ilvl="2">
      <w:start w:val="1"/>
      <w:numFmt w:val="none"/>
      <w:pStyle w:val="CSWAnnexes3"/>
      <w:lvlText w:val=""/>
      <w:lvlJc w:val="left"/>
      <w:pPr>
        <w:tabs>
          <w:tab w:val="num" w:pos="284"/>
        </w:tabs>
        <w:ind w:left="0" w:firstLine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5D3F7705"/>
    <w:multiLevelType w:val="hybridMultilevel"/>
    <w:tmpl w:val="AEC0AD16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3">
    <w:nsid w:val="5E8012D2"/>
    <w:multiLevelType w:val="hybridMultilevel"/>
    <w:tmpl w:val="43B008C2"/>
    <w:lvl w:ilvl="0" w:tplc="3B5E0B42">
      <w:start w:val="1"/>
      <w:numFmt w:val="upperLetter"/>
      <w:pStyle w:val="ListLetter"/>
      <w:lvlText w:val="%1-"/>
      <w:lvlJc w:val="left"/>
      <w:pPr>
        <w:tabs>
          <w:tab w:val="num" w:pos="340"/>
        </w:tabs>
        <w:ind w:left="340" w:hanging="227"/>
      </w:pPr>
      <w:rPr>
        <w:rFonts w:ascii="Franklin Gothic Demi Cond" w:hAnsi="Franklin Gothic Demi Cond" w:hint="default"/>
        <w:b w:val="0"/>
        <w:i w:val="0"/>
        <w:color w:val="auto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DD4684"/>
    <w:multiLevelType w:val="singleLevel"/>
    <w:tmpl w:val="39945388"/>
    <w:lvl w:ilvl="0">
      <w:start w:val="1"/>
      <w:numFmt w:val="decimal"/>
      <w:pStyle w:val="CSWApplicableDocuments"/>
      <w:lvlText w:val="[AD-%1]"/>
      <w:lvlJc w:val="left"/>
      <w:pPr>
        <w:ind w:left="360" w:hanging="360"/>
      </w:pPr>
      <w:rPr>
        <w:rFonts w:ascii="Franklin Gothic Medium Cond" w:hAnsi="Franklin Gothic Medium Cond" w:hint="default"/>
        <w:color w:val="B71234"/>
        <w:sz w:val="20"/>
        <w:szCs w:val="16"/>
      </w:rPr>
    </w:lvl>
  </w:abstractNum>
  <w:abstractNum w:abstractNumId="35">
    <w:nsid w:val="617051D7"/>
    <w:multiLevelType w:val="hybridMultilevel"/>
    <w:tmpl w:val="A78C55F4"/>
    <w:lvl w:ilvl="0" w:tplc="7CECD61C">
      <w:start w:val="1"/>
      <w:numFmt w:val="upperLetter"/>
      <w:pStyle w:val="List"/>
      <w:lvlText w:val="%1 -"/>
      <w:lvlJc w:val="left"/>
      <w:pPr>
        <w:tabs>
          <w:tab w:val="num" w:pos="851"/>
        </w:tabs>
        <w:ind w:left="964" w:hanging="397"/>
      </w:pPr>
      <w:rPr>
        <w:rFonts w:ascii="Franklin Gothic Book" w:hint="cs"/>
        <w:color w:val="000000"/>
        <w:sz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096DB5"/>
    <w:multiLevelType w:val="hybridMultilevel"/>
    <w:tmpl w:val="CCAA21EC"/>
    <w:lvl w:ilvl="0" w:tplc="1EA4E460">
      <w:start w:val="1"/>
      <w:numFmt w:val="upperLetter"/>
      <w:pStyle w:val="List4"/>
      <w:lvlText w:val="%1 -"/>
      <w:lvlJc w:val="left"/>
      <w:pPr>
        <w:tabs>
          <w:tab w:val="num" w:pos="1700"/>
        </w:tabs>
        <w:ind w:left="1814" w:hanging="398"/>
      </w:pPr>
      <w:rPr>
        <w:rFonts w:hint="default"/>
        <w:color w:val="5F5F5F"/>
        <w:sz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2907CE"/>
    <w:multiLevelType w:val="hybridMultilevel"/>
    <w:tmpl w:val="DA1ACC0E"/>
    <w:lvl w:ilvl="0" w:tplc="E4A87D8C">
      <w:start w:val="1"/>
      <w:numFmt w:val="upperLetter"/>
      <w:pStyle w:val="List2"/>
      <w:lvlText w:val="%1 -"/>
      <w:lvlJc w:val="left"/>
      <w:pPr>
        <w:tabs>
          <w:tab w:val="num" w:pos="1134"/>
        </w:tabs>
        <w:ind w:left="1247" w:hanging="396"/>
      </w:pPr>
      <w:rPr>
        <w:rFonts w:ascii="Franklin Gothic Book" w:hint="cs"/>
        <w:color w:val="000000"/>
        <w:sz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>
    <w:nsid w:val="76EA32A5"/>
    <w:multiLevelType w:val="hybridMultilevel"/>
    <w:tmpl w:val="D0F28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3"/>
  </w:num>
  <w:num w:numId="3">
    <w:abstractNumId w:val="19"/>
  </w:num>
  <w:num w:numId="4">
    <w:abstractNumId w:val="3"/>
  </w:num>
  <w:num w:numId="5">
    <w:abstractNumId w:val="1"/>
  </w:num>
  <w:num w:numId="6">
    <w:abstractNumId w:val="17"/>
  </w:num>
  <w:num w:numId="7">
    <w:abstractNumId w:val="18"/>
  </w:num>
  <w:num w:numId="8">
    <w:abstractNumId w:val="5"/>
  </w:num>
  <w:num w:numId="9">
    <w:abstractNumId w:val="33"/>
  </w:num>
  <w:num w:numId="10">
    <w:abstractNumId w:val="12"/>
  </w:num>
  <w:num w:numId="11">
    <w:abstractNumId w:val="27"/>
  </w:num>
  <w:num w:numId="12">
    <w:abstractNumId w:val="14"/>
  </w:num>
  <w:num w:numId="13">
    <w:abstractNumId w:val="7"/>
  </w:num>
  <w:num w:numId="14">
    <w:abstractNumId w:val="23"/>
  </w:num>
  <w:num w:numId="15">
    <w:abstractNumId w:val="20"/>
  </w:num>
  <w:num w:numId="16">
    <w:abstractNumId w:val="0"/>
  </w:num>
  <w:num w:numId="17">
    <w:abstractNumId w:val="37"/>
  </w:num>
  <w:num w:numId="18">
    <w:abstractNumId w:val="30"/>
  </w:num>
  <w:num w:numId="19">
    <w:abstractNumId w:val="36"/>
  </w:num>
  <w:num w:numId="20">
    <w:abstractNumId w:val="35"/>
  </w:num>
  <w:num w:numId="21">
    <w:abstractNumId w:val="24"/>
  </w:num>
  <w:num w:numId="22">
    <w:abstractNumId w:val="31"/>
  </w:num>
  <w:num w:numId="23">
    <w:abstractNumId w:val="2"/>
  </w:num>
  <w:num w:numId="24">
    <w:abstractNumId w:val="11"/>
  </w:num>
  <w:num w:numId="25">
    <w:abstractNumId w:val="16"/>
  </w:num>
  <w:num w:numId="26">
    <w:abstractNumId w:val="32"/>
  </w:num>
  <w:num w:numId="27">
    <w:abstractNumId w:val="4"/>
  </w:num>
  <w:num w:numId="28">
    <w:abstractNumId w:val="38"/>
  </w:num>
  <w:num w:numId="29">
    <w:abstractNumId w:val="25"/>
  </w:num>
  <w:num w:numId="30">
    <w:abstractNumId w:val="9"/>
  </w:num>
  <w:num w:numId="31">
    <w:abstractNumId w:val="26"/>
  </w:num>
  <w:num w:numId="32">
    <w:abstractNumId w:val="29"/>
  </w:num>
  <w:num w:numId="33">
    <w:abstractNumId w:val="28"/>
  </w:num>
  <w:num w:numId="34">
    <w:abstractNumId w:val="10"/>
  </w:num>
  <w:num w:numId="35">
    <w:abstractNumId w:val="8"/>
  </w:num>
  <w:num w:numId="36">
    <w:abstractNumId w:val="15"/>
  </w:num>
  <w:num w:numId="37">
    <w:abstractNumId w:val="6"/>
  </w:num>
  <w:num w:numId="38">
    <w:abstractNumId w:val="2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ZA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(LABEL)Access" w:val="Access:"/>
    <w:docVar w:name="(LABEL)ContractReference" w:val="CONTRACT REFERENCE:"/>
    <w:docVar w:name="(LABEL)CriticalCopyright" w:val="©2009 Copyright Critical Software S.A. All Rights Reserved."/>
    <w:docVar w:name="(LABEL)CSWReference" w:val="Doc. Reference:"/>
    <w:docVar w:name="(LABEL)Date" w:val="Date:"/>
    <w:docVar w:name="(LABEL)Disclaimer text 1" w:val="The work described in this report was performed under "/>
    <w:docVar w:name="(LABEL)Disclaimer text 2" w:val=" contract. Responsibility for the contents resides in the author or organization that prepared it."/>
    <w:docVar w:name="(LABEL)Disclaimer title 1" w:val="DISCLAIMER - "/>
    <w:docVar w:name="(LABEL)Disclaimer title 2" w:val=" Contract Report."/>
    <w:docVar w:name="(LABEL)DisclaimerText1" w:val="The work described in this report was performed under "/>
    <w:docVar w:name="(LABEL)DisclaimerText2" w:val=" contract. Responsibility for the contents resides in the author or organization that prepared it."/>
    <w:docVar w:name="(LABEL)DisclaimerTitle1" w:val="DISCLAIMER - "/>
    <w:docVar w:name="(LABEL)DisclaimerTitle2" w:val=" Contract Report."/>
    <w:docVar w:name="(LABEL)Pages" w:val="Pages:"/>
    <w:docVar w:name="(LABEL)Partners" w:val="Partners:"/>
    <w:docVar w:name="(LABEL)PrintedOn" w:val="Printed on:"/>
    <w:docVar w:name="(LABEL)ProjectReference" w:val="Project Code:"/>
    <w:docVar w:name="(LABEL)Status" w:val="Status:"/>
    <w:docVar w:name="(LABEL)Version" w:val="Version:"/>
    <w:docVar w:name="Access" w:val="&lt;Public / Confidential Project / Confidential Critical / Nato Secret / Name List&gt;"/>
    <w:docVar w:name="Project" w:val="&lt;Project Name&gt;"/>
    <w:docVar w:name="Status" w:val="Draft / Approved"/>
  </w:docVars>
  <w:rsids>
    <w:rsidRoot w:val="002233A2"/>
    <w:rsid w:val="0000175A"/>
    <w:rsid w:val="00001B25"/>
    <w:rsid w:val="00001D07"/>
    <w:rsid w:val="000028AA"/>
    <w:rsid w:val="000037A2"/>
    <w:rsid w:val="00004A02"/>
    <w:rsid w:val="00004E97"/>
    <w:rsid w:val="00004F38"/>
    <w:rsid w:val="00005349"/>
    <w:rsid w:val="000054DE"/>
    <w:rsid w:val="000066DE"/>
    <w:rsid w:val="00006A02"/>
    <w:rsid w:val="00006C83"/>
    <w:rsid w:val="000073FB"/>
    <w:rsid w:val="0000750E"/>
    <w:rsid w:val="00007621"/>
    <w:rsid w:val="000077CB"/>
    <w:rsid w:val="00007838"/>
    <w:rsid w:val="00007CC2"/>
    <w:rsid w:val="000105A3"/>
    <w:rsid w:val="00010DEF"/>
    <w:rsid w:val="00010F2A"/>
    <w:rsid w:val="00011265"/>
    <w:rsid w:val="00011421"/>
    <w:rsid w:val="00012528"/>
    <w:rsid w:val="000128BA"/>
    <w:rsid w:val="00012CCC"/>
    <w:rsid w:val="00012CE1"/>
    <w:rsid w:val="00014737"/>
    <w:rsid w:val="00014898"/>
    <w:rsid w:val="000159E5"/>
    <w:rsid w:val="00015AE6"/>
    <w:rsid w:val="00016150"/>
    <w:rsid w:val="00016223"/>
    <w:rsid w:val="00016E8E"/>
    <w:rsid w:val="000177C0"/>
    <w:rsid w:val="00017C83"/>
    <w:rsid w:val="00017DE7"/>
    <w:rsid w:val="000203C0"/>
    <w:rsid w:val="000210B1"/>
    <w:rsid w:val="000213A0"/>
    <w:rsid w:val="00021517"/>
    <w:rsid w:val="0002267A"/>
    <w:rsid w:val="0002290E"/>
    <w:rsid w:val="00022C62"/>
    <w:rsid w:val="00022C7F"/>
    <w:rsid w:val="00024A18"/>
    <w:rsid w:val="00024C12"/>
    <w:rsid w:val="0002591A"/>
    <w:rsid w:val="00025B1A"/>
    <w:rsid w:val="000262D5"/>
    <w:rsid w:val="000271F5"/>
    <w:rsid w:val="00027343"/>
    <w:rsid w:val="0002734B"/>
    <w:rsid w:val="000279A1"/>
    <w:rsid w:val="000304E3"/>
    <w:rsid w:val="00030924"/>
    <w:rsid w:val="00030B57"/>
    <w:rsid w:val="00030D33"/>
    <w:rsid w:val="000314E5"/>
    <w:rsid w:val="00031C64"/>
    <w:rsid w:val="00031C87"/>
    <w:rsid w:val="00031CA1"/>
    <w:rsid w:val="000326FE"/>
    <w:rsid w:val="00032784"/>
    <w:rsid w:val="00032B38"/>
    <w:rsid w:val="0003330B"/>
    <w:rsid w:val="000339F2"/>
    <w:rsid w:val="00033F62"/>
    <w:rsid w:val="000344C4"/>
    <w:rsid w:val="00034F31"/>
    <w:rsid w:val="00035A69"/>
    <w:rsid w:val="000364C8"/>
    <w:rsid w:val="0003698A"/>
    <w:rsid w:val="00036A31"/>
    <w:rsid w:val="00036C7C"/>
    <w:rsid w:val="000379EF"/>
    <w:rsid w:val="000400C0"/>
    <w:rsid w:val="00040532"/>
    <w:rsid w:val="00040A7E"/>
    <w:rsid w:val="000416A9"/>
    <w:rsid w:val="00041BD5"/>
    <w:rsid w:val="00041E96"/>
    <w:rsid w:val="00042213"/>
    <w:rsid w:val="0004284A"/>
    <w:rsid w:val="00042A44"/>
    <w:rsid w:val="00042E9D"/>
    <w:rsid w:val="00043C19"/>
    <w:rsid w:val="00043CD0"/>
    <w:rsid w:val="00044254"/>
    <w:rsid w:val="000449E9"/>
    <w:rsid w:val="00044BDC"/>
    <w:rsid w:val="00046157"/>
    <w:rsid w:val="00046664"/>
    <w:rsid w:val="00046B08"/>
    <w:rsid w:val="00047078"/>
    <w:rsid w:val="0004707A"/>
    <w:rsid w:val="000474D9"/>
    <w:rsid w:val="000478C6"/>
    <w:rsid w:val="00050AB4"/>
    <w:rsid w:val="00050BF3"/>
    <w:rsid w:val="00051493"/>
    <w:rsid w:val="00051844"/>
    <w:rsid w:val="00051DB1"/>
    <w:rsid w:val="00051F67"/>
    <w:rsid w:val="0005234C"/>
    <w:rsid w:val="00052565"/>
    <w:rsid w:val="000526C8"/>
    <w:rsid w:val="00052CE9"/>
    <w:rsid w:val="00052E8C"/>
    <w:rsid w:val="000535AB"/>
    <w:rsid w:val="00053C17"/>
    <w:rsid w:val="00053ED3"/>
    <w:rsid w:val="00054441"/>
    <w:rsid w:val="0005464F"/>
    <w:rsid w:val="00054BB9"/>
    <w:rsid w:val="00054EEB"/>
    <w:rsid w:val="00055049"/>
    <w:rsid w:val="00055A4B"/>
    <w:rsid w:val="00057136"/>
    <w:rsid w:val="0005781C"/>
    <w:rsid w:val="00057954"/>
    <w:rsid w:val="00057E16"/>
    <w:rsid w:val="00060465"/>
    <w:rsid w:val="00060821"/>
    <w:rsid w:val="0006084E"/>
    <w:rsid w:val="00060E75"/>
    <w:rsid w:val="000616B8"/>
    <w:rsid w:val="00061C55"/>
    <w:rsid w:val="0006211D"/>
    <w:rsid w:val="00062BD3"/>
    <w:rsid w:val="00063336"/>
    <w:rsid w:val="0006347B"/>
    <w:rsid w:val="0006386D"/>
    <w:rsid w:val="00063F04"/>
    <w:rsid w:val="0006402A"/>
    <w:rsid w:val="00064A08"/>
    <w:rsid w:val="00064E9F"/>
    <w:rsid w:val="00067CE6"/>
    <w:rsid w:val="00067DF5"/>
    <w:rsid w:val="00070044"/>
    <w:rsid w:val="000706B6"/>
    <w:rsid w:val="00070898"/>
    <w:rsid w:val="0007095C"/>
    <w:rsid w:val="00070D2E"/>
    <w:rsid w:val="00070E53"/>
    <w:rsid w:val="00070EC2"/>
    <w:rsid w:val="00071264"/>
    <w:rsid w:val="0007151E"/>
    <w:rsid w:val="00071AF3"/>
    <w:rsid w:val="00072050"/>
    <w:rsid w:val="000731E9"/>
    <w:rsid w:val="00074036"/>
    <w:rsid w:val="00074CBC"/>
    <w:rsid w:val="00075A46"/>
    <w:rsid w:val="00075A7A"/>
    <w:rsid w:val="00075B93"/>
    <w:rsid w:val="00075D76"/>
    <w:rsid w:val="000763BE"/>
    <w:rsid w:val="000768EA"/>
    <w:rsid w:val="000772B0"/>
    <w:rsid w:val="000774C6"/>
    <w:rsid w:val="00077966"/>
    <w:rsid w:val="00081492"/>
    <w:rsid w:val="00081B4F"/>
    <w:rsid w:val="00082478"/>
    <w:rsid w:val="00082494"/>
    <w:rsid w:val="00082A60"/>
    <w:rsid w:val="00082CEB"/>
    <w:rsid w:val="00082D16"/>
    <w:rsid w:val="00083611"/>
    <w:rsid w:val="00083BED"/>
    <w:rsid w:val="00083D9E"/>
    <w:rsid w:val="000843EA"/>
    <w:rsid w:val="00084939"/>
    <w:rsid w:val="00084E79"/>
    <w:rsid w:val="00085135"/>
    <w:rsid w:val="000852E3"/>
    <w:rsid w:val="0008536B"/>
    <w:rsid w:val="00086088"/>
    <w:rsid w:val="0008639D"/>
    <w:rsid w:val="00086457"/>
    <w:rsid w:val="000866CC"/>
    <w:rsid w:val="0008684D"/>
    <w:rsid w:val="0008761D"/>
    <w:rsid w:val="000904DA"/>
    <w:rsid w:val="000907F4"/>
    <w:rsid w:val="00093926"/>
    <w:rsid w:val="0009455C"/>
    <w:rsid w:val="00094D4D"/>
    <w:rsid w:val="00096037"/>
    <w:rsid w:val="00096DFB"/>
    <w:rsid w:val="00096E7F"/>
    <w:rsid w:val="000973E6"/>
    <w:rsid w:val="000977EB"/>
    <w:rsid w:val="000979EC"/>
    <w:rsid w:val="00097E6D"/>
    <w:rsid w:val="000A0CFC"/>
    <w:rsid w:val="000A0E76"/>
    <w:rsid w:val="000A105C"/>
    <w:rsid w:val="000A1E07"/>
    <w:rsid w:val="000A20AE"/>
    <w:rsid w:val="000A232C"/>
    <w:rsid w:val="000A2A85"/>
    <w:rsid w:val="000A344D"/>
    <w:rsid w:val="000A398E"/>
    <w:rsid w:val="000A3AF6"/>
    <w:rsid w:val="000A3E06"/>
    <w:rsid w:val="000A4153"/>
    <w:rsid w:val="000A5317"/>
    <w:rsid w:val="000A53CF"/>
    <w:rsid w:val="000A5A83"/>
    <w:rsid w:val="000A5FC7"/>
    <w:rsid w:val="000A63B7"/>
    <w:rsid w:val="000A63C5"/>
    <w:rsid w:val="000A73DC"/>
    <w:rsid w:val="000A795A"/>
    <w:rsid w:val="000B05A0"/>
    <w:rsid w:val="000B06AD"/>
    <w:rsid w:val="000B0D47"/>
    <w:rsid w:val="000B211E"/>
    <w:rsid w:val="000B2590"/>
    <w:rsid w:val="000B25EC"/>
    <w:rsid w:val="000B2D7B"/>
    <w:rsid w:val="000B32FB"/>
    <w:rsid w:val="000B4337"/>
    <w:rsid w:val="000B49F1"/>
    <w:rsid w:val="000B4A4B"/>
    <w:rsid w:val="000B5107"/>
    <w:rsid w:val="000B5C9F"/>
    <w:rsid w:val="000B6412"/>
    <w:rsid w:val="000B65C6"/>
    <w:rsid w:val="000B6829"/>
    <w:rsid w:val="000B6BF8"/>
    <w:rsid w:val="000B73DB"/>
    <w:rsid w:val="000B7459"/>
    <w:rsid w:val="000B7997"/>
    <w:rsid w:val="000B7D2A"/>
    <w:rsid w:val="000C03D8"/>
    <w:rsid w:val="000C0514"/>
    <w:rsid w:val="000C06F4"/>
    <w:rsid w:val="000C09FF"/>
    <w:rsid w:val="000C0CD5"/>
    <w:rsid w:val="000C2D60"/>
    <w:rsid w:val="000C3E6E"/>
    <w:rsid w:val="000C4A02"/>
    <w:rsid w:val="000C4E95"/>
    <w:rsid w:val="000C533E"/>
    <w:rsid w:val="000C5A43"/>
    <w:rsid w:val="000C5FE9"/>
    <w:rsid w:val="000C62D9"/>
    <w:rsid w:val="000C6971"/>
    <w:rsid w:val="000C7456"/>
    <w:rsid w:val="000C7617"/>
    <w:rsid w:val="000C7F4B"/>
    <w:rsid w:val="000C7FAE"/>
    <w:rsid w:val="000D0045"/>
    <w:rsid w:val="000D0456"/>
    <w:rsid w:val="000D0DF4"/>
    <w:rsid w:val="000D1444"/>
    <w:rsid w:val="000D1E02"/>
    <w:rsid w:val="000D23BF"/>
    <w:rsid w:val="000D4310"/>
    <w:rsid w:val="000D499B"/>
    <w:rsid w:val="000D4A9A"/>
    <w:rsid w:val="000D4EDF"/>
    <w:rsid w:val="000D54CA"/>
    <w:rsid w:val="000D65A1"/>
    <w:rsid w:val="000D6E31"/>
    <w:rsid w:val="000D6FAA"/>
    <w:rsid w:val="000D7290"/>
    <w:rsid w:val="000D730B"/>
    <w:rsid w:val="000D730C"/>
    <w:rsid w:val="000D7AFD"/>
    <w:rsid w:val="000E0674"/>
    <w:rsid w:val="000E1215"/>
    <w:rsid w:val="000E13E9"/>
    <w:rsid w:val="000E2A78"/>
    <w:rsid w:val="000E32F0"/>
    <w:rsid w:val="000E3FDC"/>
    <w:rsid w:val="000E4290"/>
    <w:rsid w:val="000E4E55"/>
    <w:rsid w:val="000E5A79"/>
    <w:rsid w:val="000E6021"/>
    <w:rsid w:val="000E68F6"/>
    <w:rsid w:val="000E6B34"/>
    <w:rsid w:val="000F0078"/>
    <w:rsid w:val="000F017D"/>
    <w:rsid w:val="000F04D5"/>
    <w:rsid w:val="000F0752"/>
    <w:rsid w:val="000F17AE"/>
    <w:rsid w:val="000F1EA2"/>
    <w:rsid w:val="000F1F40"/>
    <w:rsid w:val="000F2B20"/>
    <w:rsid w:val="000F395D"/>
    <w:rsid w:val="000F3CDF"/>
    <w:rsid w:val="000F471F"/>
    <w:rsid w:val="000F4794"/>
    <w:rsid w:val="000F4ACC"/>
    <w:rsid w:val="000F522F"/>
    <w:rsid w:val="000F56A4"/>
    <w:rsid w:val="000F5A53"/>
    <w:rsid w:val="000F6F1F"/>
    <w:rsid w:val="000F74FC"/>
    <w:rsid w:val="00100CEE"/>
    <w:rsid w:val="00101516"/>
    <w:rsid w:val="00102670"/>
    <w:rsid w:val="0010359E"/>
    <w:rsid w:val="001038FA"/>
    <w:rsid w:val="00103F46"/>
    <w:rsid w:val="00104123"/>
    <w:rsid w:val="00104A44"/>
    <w:rsid w:val="00104F81"/>
    <w:rsid w:val="00105137"/>
    <w:rsid w:val="0010633C"/>
    <w:rsid w:val="00106679"/>
    <w:rsid w:val="00107599"/>
    <w:rsid w:val="00110356"/>
    <w:rsid w:val="001109F3"/>
    <w:rsid w:val="00110AA3"/>
    <w:rsid w:val="00111569"/>
    <w:rsid w:val="00111F27"/>
    <w:rsid w:val="00112103"/>
    <w:rsid w:val="001121FA"/>
    <w:rsid w:val="001127D1"/>
    <w:rsid w:val="00114CB7"/>
    <w:rsid w:val="001163D3"/>
    <w:rsid w:val="001164EA"/>
    <w:rsid w:val="00116DF3"/>
    <w:rsid w:val="00116E97"/>
    <w:rsid w:val="00116FFB"/>
    <w:rsid w:val="0011749B"/>
    <w:rsid w:val="00117D1C"/>
    <w:rsid w:val="00117F87"/>
    <w:rsid w:val="00121186"/>
    <w:rsid w:val="00121224"/>
    <w:rsid w:val="00121535"/>
    <w:rsid w:val="00121903"/>
    <w:rsid w:val="00122368"/>
    <w:rsid w:val="001225A9"/>
    <w:rsid w:val="0012263F"/>
    <w:rsid w:val="0012351F"/>
    <w:rsid w:val="001235A6"/>
    <w:rsid w:val="00123647"/>
    <w:rsid w:val="00123C27"/>
    <w:rsid w:val="00123DF8"/>
    <w:rsid w:val="00124464"/>
    <w:rsid w:val="00124DF9"/>
    <w:rsid w:val="00124E8B"/>
    <w:rsid w:val="00125692"/>
    <w:rsid w:val="001257F7"/>
    <w:rsid w:val="00125F9B"/>
    <w:rsid w:val="0012602D"/>
    <w:rsid w:val="00127134"/>
    <w:rsid w:val="00127581"/>
    <w:rsid w:val="0012784C"/>
    <w:rsid w:val="001302BF"/>
    <w:rsid w:val="00130406"/>
    <w:rsid w:val="00130BD7"/>
    <w:rsid w:val="00131125"/>
    <w:rsid w:val="00132326"/>
    <w:rsid w:val="00132992"/>
    <w:rsid w:val="00134091"/>
    <w:rsid w:val="001343BC"/>
    <w:rsid w:val="001343C0"/>
    <w:rsid w:val="0013556A"/>
    <w:rsid w:val="001355F0"/>
    <w:rsid w:val="00135646"/>
    <w:rsid w:val="00135F4B"/>
    <w:rsid w:val="0013668B"/>
    <w:rsid w:val="00136B81"/>
    <w:rsid w:val="001375DD"/>
    <w:rsid w:val="001379A4"/>
    <w:rsid w:val="00137CCA"/>
    <w:rsid w:val="0014047E"/>
    <w:rsid w:val="00140A2F"/>
    <w:rsid w:val="00140FAE"/>
    <w:rsid w:val="00141911"/>
    <w:rsid w:val="00141AF0"/>
    <w:rsid w:val="00141DAA"/>
    <w:rsid w:val="001422B5"/>
    <w:rsid w:val="0014268C"/>
    <w:rsid w:val="00142887"/>
    <w:rsid w:val="00143294"/>
    <w:rsid w:val="00143828"/>
    <w:rsid w:val="0014524C"/>
    <w:rsid w:val="001455C3"/>
    <w:rsid w:val="001458C3"/>
    <w:rsid w:val="001458D2"/>
    <w:rsid w:val="00145ABA"/>
    <w:rsid w:val="00145B62"/>
    <w:rsid w:val="001468C0"/>
    <w:rsid w:val="00146B29"/>
    <w:rsid w:val="00146B8B"/>
    <w:rsid w:val="0014707B"/>
    <w:rsid w:val="00147155"/>
    <w:rsid w:val="00150C9E"/>
    <w:rsid w:val="001513F8"/>
    <w:rsid w:val="00151ED7"/>
    <w:rsid w:val="0015236A"/>
    <w:rsid w:val="001525D1"/>
    <w:rsid w:val="001528D9"/>
    <w:rsid w:val="00152EF9"/>
    <w:rsid w:val="0015305A"/>
    <w:rsid w:val="001536E7"/>
    <w:rsid w:val="001536EB"/>
    <w:rsid w:val="00153906"/>
    <w:rsid w:val="00153DE9"/>
    <w:rsid w:val="0015472B"/>
    <w:rsid w:val="001547C8"/>
    <w:rsid w:val="00154AAB"/>
    <w:rsid w:val="0015501F"/>
    <w:rsid w:val="0015517C"/>
    <w:rsid w:val="00155669"/>
    <w:rsid w:val="00155855"/>
    <w:rsid w:val="001562EF"/>
    <w:rsid w:val="00156DEE"/>
    <w:rsid w:val="001573EA"/>
    <w:rsid w:val="001574E1"/>
    <w:rsid w:val="00157EE2"/>
    <w:rsid w:val="001608D5"/>
    <w:rsid w:val="00160AD9"/>
    <w:rsid w:val="00160F21"/>
    <w:rsid w:val="00161430"/>
    <w:rsid w:val="00161C4D"/>
    <w:rsid w:val="00161F1C"/>
    <w:rsid w:val="00162858"/>
    <w:rsid w:val="00163276"/>
    <w:rsid w:val="00163898"/>
    <w:rsid w:val="00164208"/>
    <w:rsid w:val="00164876"/>
    <w:rsid w:val="00164C80"/>
    <w:rsid w:val="00164F7D"/>
    <w:rsid w:val="0016635B"/>
    <w:rsid w:val="001664A8"/>
    <w:rsid w:val="001666B9"/>
    <w:rsid w:val="00166CE8"/>
    <w:rsid w:val="00167043"/>
    <w:rsid w:val="0016759D"/>
    <w:rsid w:val="0016783B"/>
    <w:rsid w:val="00167889"/>
    <w:rsid w:val="00167E05"/>
    <w:rsid w:val="001700AB"/>
    <w:rsid w:val="00170181"/>
    <w:rsid w:val="00170662"/>
    <w:rsid w:val="001714D3"/>
    <w:rsid w:val="00171607"/>
    <w:rsid w:val="001716C8"/>
    <w:rsid w:val="00171CBE"/>
    <w:rsid w:val="00172782"/>
    <w:rsid w:val="00172B3D"/>
    <w:rsid w:val="00172D55"/>
    <w:rsid w:val="00172F96"/>
    <w:rsid w:val="001735F5"/>
    <w:rsid w:val="001736D2"/>
    <w:rsid w:val="001746A6"/>
    <w:rsid w:val="001748B7"/>
    <w:rsid w:val="00175651"/>
    <w:rsid w:val="00175B6A"/>
    <w:rsid w:val="00176253"/>
    <w:rsid w:val="00176268"/>
    <w:rsid w:val="001768BF"/>
    <w:rsid w:val="00176DC8"/>
    <w:rsid w:val="0017739B"/>
    <w:rsid w:val="00177AA8"/>
    <w:rsid w:val="00180931"/>
    <w:rsid w:val="00180DB5"/>
    <w:rsid w:val="001827D6"/>
    <w:rsid w:val="00182807"/>
    <w:rsid w:val="00182E59"/>
    <w:rsid w:val="00183025"/>
    <w:rsid w:val="00183835"/>
    <w:rsid w:val="00184409"/>
    <w:rsid w:val="001849B6"/>
    <w:rsid w:val="00185123"/>
    <w:rsid w:val="00186067"/>
    <w:rsid w:val="00186DC3"/>
    <w:rsid w:val="001870C1"/>
    <w:rsid w:val="001873B3"/>
    <w:rsid w:val="001879AA"/>
    <w:rsid w:val="00187D08"/>
    <w:rsid w:val="001901DA"/>
    <w:rsid w:val="0019047D"/>
    <w:rsid w:val="00190CF0"/>
    <w:rsid w:val="00190EDB"/>
    <w:rsid w:val="00191431"/>
    <w:rsid w:val="00191E72"/>
    <w:rsid w:val="00191F56"/>
    <w:rsid w:val="0019273F"/>
    <w:rsid w:val="00192C45"/>
    <w:rsid w:val="001937DF"/>
    <w:rsid w:val="00194086"/>
    <w:rsid w:val="00194596"/>
    <w:rsid w:val="0019488B"/>
    <w:rsid w:val="00195236"/>
    <w:rsid w:val="0019587B"/>
    <w:rsid w:val="00195DA4"/>
    <w:rsid w:val="00195ED5"/>
    <w:rsid w:val="00195F5B"/>
    <w:rsid w:val="00195F66"/>
    <w:rsid w:val="00196FC0"/>
    <w:rsid w:val="001975EF"/>
    <w:rsid w:val="00197C1C"/>
    <w:rsid w:val="00197C41"/>
    <w:rsid w:val="001A04E4"/>
    <w:rsid w:val="001A0D01"/>
    <w:rsid w:val="001A0ECC"/>
    <w:rsid w:val="001A1482"/>
    <w:rsid w:val="001A1F52"/>
    <w:rsid w:val="001A2313"/>
    <w:rsid w:val="001A2C3F"/>
    <w:rsid w:val="001A30A3"/>
    <w:rsid w:val="001A385F"/>
    <w:rsid w:val="001A39BD"/>
    <w:rsid w:val="001A4292"/>
    <w:rsid w:val="001A42FC"/>
    <w:rsid w:val="001A4AF6"/>
    <w:rsid w:val="001A5337"/>
    <w:rsid w:val="001A5B89"/>
    <w:rsid w:val="001A5CA6"/>
    <w:rsid w:val="001A5EF2"/>
    <w:rsid w:val="001A6CF5"/>
    <w:rsid w:val="001A6D9F"/>
    <w:rsid w:val="001A716F"/>
    <w:rsid w:val="001A792C"/>
    <w:rsid w:val="001B037F"/>
    <w:rsid w:val="001B06A0"/>
    <w:rsid w:val="001B07FF"/>
    <w:rsid w:val="001B106F"/>
    <w:rsid w:val="001B189C"/>
    <w:rsid w:val="001B18B6"/>
    <w:rsid w:val="001B190D"/>
    <w:rsid w:val="001B1B0D"/>
    <w:rsid w:val="001B2CE5"/>
    <w:rsid w:val="001B2E0F"/>
    <w:rsid w:val="001B3419"/>
    <w:rsid w:val="001B3D40"/>
    <w:rsid w:val="001B4A8E"/>
    <w:rsid w:val="001B4B5A"/>
    <w:rsid w:val="001B4D58"/>
    <w:rsid w:val="001B5326"/>
    <w:rsid w:val="001B5813"/>
    <w:rsid w:val="001B5D36"/>
    <w:rsid w:val="001B648A"/>
    <w:rsid w:val="001B6918"/>
    <w:rsid w:val="001B6A2C"/>
    <w:rsid w:val="001B6CCC"/>
    <w:rsid w:val="001B7755"/>
    <w:rsid w:val="001B7C70"/>
    <w:rsid w:val="001B7D89"/>
    <w:rsid w:val="001C019C"/>
    <w:rsid w:val="001C01A5"/>
    <w:rsid w:val="001C0501"/>
    <w:rsid w:val="001C0A66"/>
    <w:rsid w:val="001C1E3E"/>
    <w:rsid w:val="001C2C92"/>
    <w:rsid w:val="001C2CB5"/>
    <w:rsid w:val="001C35D7"/>
    <w:rsid w:val="001C43C9"/>
    <w:rsid w:val="001C4415"/>
    <w:rsid w:val="001C5220"/>
    <w:rsid w:val="001C52ED"/>
    <w:rsid w:val="001C60C3"/>
    <w:rsid w:val="001C629E"/>
    <w:rsid w:val="001C7689"/>
    <w:rsid w:val="001C778E"/>
    <w:rsid w:val="001D056A"/>
    <w:rsid w:val="001D0665"/>
    <w:rsid w:val="001D1C7C"/>
    <w:rsid w:val="001D1CCF"/>
    <w:rsid w:val="001D23E0"/>
    <w:rsid w:val="001D2518"/>
    <w:rsid w:val="001D2649"/>
    <w:rsid w:val="001D2CBC"/>
    <w:rsid w:val="001D30AE"/>
    <w:rsid w:val="001D36BD"/>
    <w:rsid w:val="001D38AF"/>
    <w:rsid w:val="001D434F"/>
    <w:rsid w:val="001D43FB"/>
    <w:rsid w:val="001D4B87"/>
    <w:rsid w:val="001D4F87"/>
    <w:rsid w:val="001D5328"/>
    <w:rsid w:val="001D536B"/>
    <w:rsid w:val="001D5BBB"/>
    <w:rsid w:val="001D5CB0"/>
    <w:rsid w:val="001D68A4"/>
    <w:rsid w:val="001D7C8E"/>
    <w:rsid w:val="001D7DC1"/>
    <w:rsid w:val="001E0399"/>
    <w:rsid w:val="001E03A3"/>
    <w:rsid w:val="001E04FF"/>
    <w:rsid w:val="001E05D9"/>
    <w:rsid w:val="001E05E0"/>
    <w:rsid w:val="001E071C"/>
    <w:rsid w:val="001E0F9A"/>
    <w:rsid w:val="001E1584"/>
    <w:rsid w:val="001E1A44"/>
    <w:rsid w:val="001E2ED1"/>
    <w:rsid w:val="001E3938"/>
    <w:rsid w:val="001E3A53"/>
    <w:rsid w:val="001E3E38"/>
    <w:rsid w:val="001E40CC"/>
    <w:rsid w:val="001E46ED"/>
    <w:rsid w:val="001E4B57"/>
    <w:rsid w:val="001E548D"/>
    <w:rsid w:val="001E620D"/>
    <w:rsid w:val="001E62BA"/>
    <w:rsid w:val="001E6665"/>
    <w:rsid w:val="001E6FCD"/>
    <w:rsid w:val="001E7CCD"/>
    <w:rsid w:val="001F0584"/>
    <w:rsid w:val="001F0C63"/>
    <w:rsid w:val="001F1740"/>
    <w:rsid w:val="001F1EDE"/>
    <w:rsid w:val="001F25D7"/>
    <w:rsid w:val="001F3358"/>
    <w:rsid w:val="001F35B4"/>
    <w:rsid w:val="001F3950"/>
    <w:rsid w:val="001F3B03"/>
    <w:rsid w:val="001F4634"/>
    <w:rsid w:val="001F4787"/>
    <w:rsid w:val="001F4940"/>
    <w:rsid w:val="001F5020"/>
    <w:rsid w:val="001F5790"/>
    <w:rsid w:val="001F5F00"/>
    <w:rsid w:val="001F72D7"/>
    <w:rsid w:val="001F7C34"/>
    <w:rsid w:val="00200517"/>
    <w:rsid w:val="002007A1"/>
    <w:rsid w:val="0020143A"/>
    <w:rsid w:val="0020184F"/>
    <w:rsid w:val="00201FFC"/>
    <w:rsid w:val="00202022"/>
    <w:rsid w:val="00202B4E"/>
    <w:rsid w:val="0020314A"/>
    <w:rsid w:val="002032D3"/>
    <w:rsid w:val="0020378D"/>
    <w:rsid w:val="0020471A"/>
    <w:rsid w:val="00204923"/>
    <w:rsid w:val="002049E1"/>
    <w:rsid w:val="00204D53"/>
    <w:rsid w:val="00205884"/>
    <w:rsid w:val="00206594"/>
    <w:rsid w:val="00206B2B"/>
    <w:rsid w:val="0020748E"/>
    <w:rsid w:val="002074B8"/>
    <w:rsid w:val="00210148"/>
    <w:rsid w:val="00210179"/>
    <w:rsid w:val="0021020D"/>
    <w:rsid w:val="002103AD"/>
    <w:rsid w:val="00210543"/>
    <w:rsid w:val="00210699"/>
    <w:rsid w:val="00210F0F"/>
    <w:rsid w:val="0021174F"/>
    <w:rsid w:val="00211FE7"/>
    <w:rsid w:val="002122C7"/>
    <w:rsid w:val="00212804"/>
    <w:rsid w:val="002139EB"/>
    <w:rsid w:val="00213D59"/>
    <w:rsid w:val="00214357"/>
    <w:rsid w:val="0021442F"/>
    <w:rsid w:val="002147F9"/>
    <w:rsid w:val="002147FE"/>
    <w:rsid w:val="00215202"/>
    <w:rsid w:val="0021591A"/>
    <w:rsid w:val="00215B32"/>
    <w:rsid w:val="00215D7E"/>
    <w:rsid w:val="002177CB"/>
    <w:rsid w:val="00217C04"/>
    <w:rsid w:val="00220452"/>
    <w:rsid w:val="002206A7"/>
    <w:rsid w:val="002207DF"/>
    <w:rsid w:val="002208D3"/>
    <w:rsid w:val="00220B29"/>
    <w:rsid w:val="00220E8F"/>
    <w:rsid w:val="002213EE"/>
    <w:rsid w:val="00221466"/>
    <w:rsid w:val="002216D0"/>
    <w:rsid w:val="00221D78"/>
    <w:rsid w:val="002233A2"/>
    <w:rsid w:val="002237C6"/>
    <w:rsid w:val="00224A8E"/>
    <w:rsid w:val="0022531A"/>
    <w:rsid w:val="0022593F"/>
    <w:rsid w:val="00225B19"/>
    <w:rsid w:val="00226102"/>
    <w:rsid w:val="00226872"/>
    <w:rsid w:val="0022694A"/>
    <w:rsid w:val="00227DE5"/>
    <w:rsid w:val="00227FFA"/>
    <w:rsid w:val="00230261"/>
    <w:rsid w:val="00230551"/>
    <w:rsid w:val="002314EC"/>
    <w:rsid w:val="0023178A"/>
    <w:rsid w:val="00231DDC"/>
    <w:rsid w:val="00232AEA"/>
    <w:rsid w:val="00232D82"/>
    <w:rsid w:val="00233727"/>
    <w:rsid w:val="002347B9"/>
    <w:rsid w:val="002347E9"/>
    <w:rsid w:val="00235826"/>
    <w:rsid w:val="002366F0"/>
    <w:rsid w:val="002400F6"/>
    <w:rsid w:val="002413CB"/>
    <w:rsid w:val="002413D4"/>
    <w:rsid w:val="002418AD"/>
    <w:rsid w:val="00241B47"/>
    <w:rsid w:val="00241F1D"/>
    <w:rsid w:val="002429CA"/>
    <w:rsid w:val="00242F32"/>
    <w:rsid w:val="00243915"/>
    <w:rsid w:val="002450BE"/>
    <w:rsid w:val="0024526B"/>
    <w:rsid w:val="0024607B"/>
    <w:rsid w:val="002461E4"/>
    <w:rsid w:val="002464F4"/>
    <w:rsid w:val="0024652C"/>
    <w:rsid w:val="00246B25"/>
    <w:rsid w:val="00246FAC"/>
    <w:rsid w:val="00247695"/>
    <w:rsid w:val="002501C8"/>
    <w:rsid w:val="002516EE"/>
    <w:rsid w:val="0025172B"/>
    <w:rsid w:val="0025285C"/>
    <w:rsid w:val="00252E1C"/>
    <w:rsid w:val="00252E8C"/>
    <w:rsid w:val="00252F7F"/>
    <w:rsid w:val="002530AD"/>
    <w:rsid w:val="00253D08"/>
    <w:rsid w:val="00254A7C"/>
    <w:rsid w:val="00254C94"/>
    <w:rsid w:val="00255B52"/>
    <w:rsid w:val="00255C0C"/>
    <w:rsid w:val="00255C2C"/>
    <w:rsid w:val="002563DD"/>
    <w:rsid w:val="00256658"/>
    <w:rsid w:val="00256D9C"/>
    <w:rsid w:val="00256DCC"/>
    <w:rsid w:val="00256FAA"/>
    <w:rsid w:val="002572EE"/>
    <w:rsid w:val="002574A5"/>
    <w:rsid w:val="00257F26"/>
    <w:rsid w:val="00260EC9"/>
    <w:rsid w:val="00261616"/>
    <w:rsid w:val="0026171F"/>
    <w:rsid w:val="00261A21"/>
    <w:rsid w:val="00261C4C"/>
    <w:rsid w:val="00262346"/>
    <w:rsid w:val="00262825"/>
    <w:rsid w:val="0026287A"/>
    <w:rsid w:val="00262B47"/>
    <w:rsid w:val="002630F0"/>
    <w:rsid w:val="002636E7"/>
    <w:rsid w:val="00263CAD"/>
    <w:rsid w:val="002648A3"/>
    <w:rsid w:val="00264AD0"/>
    <w:rsid w:val="00264AF7"/>
    <w:rsid w:val="00265C82"/>
    <w:rsid w:val="002664F8"/>
    <w:rsid w:val="0026681E"/>
    <w:rsid w:val="00266AEC"/>
    <w:rsid w:val="00266C59"/>
    <w:rsid w:val="00266EF9"/>
    <w:rsid w:val="00267310"/>
    <w:rsid w:val="00267756"/>
    <w:rsid w:val="00267D3F"/>
    <w:rsid w:val="0027000C"/>
    <w:rsid w:val="00270BEE"/>
    <w:rsid w:val="00271312"/>
    <w:rsid w:val="002714B9"/>
    <w:rsid w:val="00271C73"/>
    <w:rsid w:val="002721D5"/>
    <w:rsid w:val="0027267D"/>
    <w:rsid w:val="002727F1"/>
    <w:rsid w:val="00273263"/>
    <w:rsid w:val="00273381"/>
    <w:rsid w:val="00273C97"/>
    <w:rsid w:val="00273F51"/>
    <w:rsid w:val="00274146"/>
    <w:rsid w:val="002750D4"/>
    <w:rsid w:val="002753CB"/>
    <w:rsid w:val="00275536"/>
    <w:rsid w:val="00276623"/>
    <w:rsid w:val="00276647"/>
    <w:rsid w:val="00276BEB"/>
    <w:rsid w:val="00277278"/>
    <w:rsid w:val="00277338"/>
    <w:rsid w:val="00277A41"/>
    <w:rsid w:val="00277D0E"/>
    <w:rsid w:val="00280DF4"/>
    <w:rsid w:val="0028191D"/>
    <w:rsid w:val="00281976"/>
    <w:rsid w:val="00282956"/>
    <w:rsid w:val="00282A38"/>
    <w:rsid w:val="00282A71"/>
    <w:rsid w:val="00282B72"/>
    <w:rsid w:val="00282B88"/>
    <w:rsid w:val="0028323B"/>
    <w:rsid w:val="0028353B"/>
    <w:rsid w:val="00283756"/>
    <w:rsid w:val="00283776"/>
    <w:rsid w:val="00284361"/>
    <w:rsid w:val="0028536C"/>
    <w:rsid w:val="002866A3"/>
    <w:rsid w:val="00286890"/>
    <w:rsid w:val="00287461"/>
    <w:rsid w:val="00287A3D"/>
    <w:rsid w:val="00287E88"/>
    <w:rsid w:val="00290187"/>
    <w:rsid w:val="00290584"/>
    <w:rsid w:val="002915C9"/>
    <w:rsid w:val="0029174C"/>
    <w:rsid w:val="00291DC7"/>
    <w:rsid w:val="00291FE3"/>
    <w:rsid w:val="002924A4"/>
    <w:rsid w:val="00293024"/>
    <w:rsid w:val="002930CC"/>
    <w:rsid w:val="00293AA2"/>
    <w:rsid w:val="00293BDF"/>
    <w:rsid w:val="00293C0D"/>
    <w:rsid w:val="00293D95"/>
    <w:rsid w:val="00293FC8"/>
    <w:rsid w:val="00294BC6"/>
    <w:rsid w:val="00294F82"/>
    <w:rsid w:val="00297314"/>
    <w:rsid w:val="00297978"/>
    <w:rsid w:val="00297B52"/>
    <w:rsid w:val="00297B58"/>
    <w:rsid w:val="002A0200"/>
    <w:rsid w:val="002A04D7"/>
    <w:rsid w:val="002A1288"/>
    <w:rsid w:val="002A2ADB"/>
    <w:rsid w:val="002A396A"/>
    <w:rsid w:val="002A3C6D"/>
    <w:rsid w:val="002A3DD6"/>
    <w:rsid w:val="002A473E"/>
    <w:rsid w:val="002A4AC7"/>
    <w:rsid w:val="002A4EDA"/>
    <w:rsid w:val="002A58A5"/>
    <w:rsid w:val="002A5A9B"/>
    <w:rsid w:val="002A6199"/>
    <w:rsid w:val="002A66B6"/>
    <w:rsid w:val="002A702E"/>
    <w:rsid w:val="002A7201"/>
    <w:rsid w:val="002A797A"/>
    <w:rsid w:val="002B0368"/>
    <w:rsid w:val="002B06A3"/>
    <w:rsid w:val="002B0A87"/>
    <w:rsid w:val="002B0D18"/>
    <w:rsid w:val="002B1A27"/>
    <w:rsid w:val="002B2202"/>
    <w:rsid w:val="002B2749"/>
    <w:rsid w:val="002B350D"/>
    <w:rsid w:val="002B484E"/>
    <w:rsid w:val="002B48F6"/>
    <w:rsid w:val="002B4AE4"/>
    <w:rsid w:val="002B4B69"/>
    <w:rsid w:val="002B4ED3"/>
    <w:rsid w:val="002B5290"/>
    <w:rsid w:val="002B5971"/>
    <w:rsid w:val="002B5D18"/>
    <w:rsid w:val="002B61DC"/>
    <w:rsid w:val="002B6415"/>
    <w:rsid w:val="002B6449"/>
    <w:rsid w:val="002B6707"/>
    <w:rsid w:val="002B74E3"/>
    <w:rsid w:val="002B7744"/>
    <w:rsid w:val="002B7865"/>
    <w:rsid w:val="002C01FF"/>
    <w:rsid w:val="002C0A83"/>
    <w:rsid w:val="002C10CA"/>
    <w:rsid w:val="002C1109"/>
    <w:rsid w:val="002C1828"/>
    <w:rsid w:val="002C19EE"/>
    <w:rsid w:val="002C1A4B"/>
    <w:rsid w:val="002C1DB0"/>
    <w:rsid w:val="002C2340"/>
    <w:rsid w:val="002C2416"/>
    <w:rsid w:val="002C275E"/>
    <w:rsid w:val="002C386D"/>
    <w:rsid w:val="002C3B70"/>
    <w:rsid w:val="002C3D43"/>
    <w:rsid w:val="002C4245"/>
    <w:rsid w:val="002C42A0"/>
    <w:rsid w:val="002C53B4"/>
    <w:rsid w:val="002C56A1"/>
    <w:rsid w:val="002C56CD"/>
    <w:rsid w:val="002C57A1"/>
    <w:rsid w:val="002C7016"/>
    <w:rsid w:val="002D0075"/>
    <w:rsid w:val="002D08DF"/>
    <w:rsid w:val="002D0C49"/>
    <w:rsid w:val="002D0D21"/>
    <w:rsid w:val="002D0D8A"/>
    <w:rsid w:val="002D1452"/>
    <w:rsid w:val="002D197A"/>
    <w:rsid w:val="002D26DD"/>
    <w:rsid w:val="002D2D07"/>
    <w:rsid w:val="002D31EC"/>
    <w:rsid w:val="002D334F"/>
    <w:rsid w:val="002D360C"/>
    <w:rsid w:val="002D47FA"/>
    <w:rsid w:val="002D4D5E"/>
    <w:rsid w:val="002D4D7D"/>
    <w:rsid w:val="002D50ED"/>
    <w:rsid w:val="002D5583"/>
    <w:rsid w:val="002D57EA"/>
    <w:rsid w:val="002D58F7"/>
    <w:rsid w:val="002D5938"/>
    <w:rsid w:val="002D5BEA"/>
    <w:rsid w:val="002D5C74"/>
    <w:rsid w:val="002D5D53"/>
    <w:rsid w:val="002D6E30"/>
    <w:rsid w:val="002D6EA0"/>
    <w:rsid w:val="002D77E5"/>
    <w:rsid w:val="002D7F81"/>
    <w:rsid w:val="002E090F"/>
    <w:rsid w:val="002E0CFD"/>
    <w:rsid w:val="002E1566"/>
    <w:rsid w:val="002E1885"/>
    <w:rsid w:val="002E2782"/>
    <w:rsid w:val="002E282E"/>
    <w:rsid w:val="002E288C"/>
    <w:rsid w:val="002E2D8F"/>
    <w:rsid w:val="002E3370"/>
    <w:rsid w:val="002E3E5C"/>
    <w:rsid w:val="002E46C5"/>
    <w:rsid w:val="002E4B35"/>
    <w:rsid w:val="002E5E34"/>
    <w:rsid w:val="002E5F56"/>
    <w:rsid w:val="002E67F2"/>
    <w:rsid w:val="002E6B60"/>
    <w:rsid w:val="002E7057"/>
    <w:rsid w:val="002E72D0"/>
    <w:rsid w:val="002E79B0"/>
    <w:rsid w:val="002E7E6B"/>
    <w:rsid w:val="002E7F7F"/>
    <w:rsid w:val="002F0F31"/>
    <w:rsid w:val="002F0F7E"/>
    <w:rsid w:val="002F1247"/>
    <w:rsid w:val="002F136D"/>
    <w:rsid w:val="002F1892"/>
    <w:rsid w:val="002F1926"/>
    <w:rsid w:val="002F1DC3"/>
    <w:rsid w:val="002F1F35"/>
    <w:rsid w:val="002F220F"/>
    <w:rsid w:val="002F2264"/>
    <w:rsid w:val="002F22E4"/>
    <w:rsid w:val="002F25B7"/>
    <w:rsid w:val="002F3245"/>
    <w:rsid w:val="002F3360"/>
    <w:rsid w:val="002F346C"/>
    <w:rsid w:val="002F42D8"/>
    <w:rsid w:val="002F4A08"/>
    <w:rsid w:val="002F4F18"/>
    <w:rsid w:val="002F512E"/>
    <w:rsid w:val="002F5248"/>
    <w:rsid w:val="002F53C4"/>
    <w:rsid w:val="002F5816"/>
    <w:rsid w:val="002F5839"/>
    <w:rsid w:val="002F5BC0"/>
    <w:rsid w:val="002F67BC"/>
    <w:rsid w:val="002F684A"/>
    <w:rsid w:val="002F6C6E"/>
    <w:rsid w:val="003005D6"/>
    <w:rsid w:val="0030061B"/>
    <w:rsid w:val="00300A25"/>
    <w:rsid w:val="00301165"/>
    <w:rsid w:val="00301CE6"/>
    <w:rsid w:val="00302312"/>
    <w:rsid w:val="003028BF"/>
    <w:rsid w:val="00302C6C"/>
    <w:rsid w:val="003032F5"/>
    <w:rsid w:val="00303323"/>
    <w:rsid w:val="00303A2E"/>
    <w:rsid w:val="00303AB4"/>
    <w:rsid w:val="00303B23"/>
    <w:rsid w:val="00303DC5"/>
    <w:rsid w:val="00303FE4"/>
    <w:rsid w:val="0030428C"/>
    <w:rsid w:val="00304469"/>
    <w:rsid w:val="0030459D"/>
    <w:rsid w:val="00305984"/>
    <w:rsid w:val="0030629C"/>
    <w:rsid w:val="0030651A"/>
    <w:rsid w:val="00307270"/>
    <w:rsid w:val="00307E0C"/>
    <w:rsid w:val="00310C17"/>
    <w:rsid w:val="00310E75"/>
    <w:rsid w:val="003113F3"/>
    <w:rsid w:val="00311CA5"/>
    <w:rsid w:val="00311FC1"/>
    <w:rsid w:val="00312544"/>
    <w:rsid w:val="003125FA"/>
    <w:rsid w:val="00312A0A"/>
    <w:rsid w:val="00312AFA"/>
    <w:rsid w:val="00312C27"/>
    <w:rsid w:val="00312F69"/>
    <w:rsid w:val="0031358C"/>
    <w:rsid w:val="00313967"/>
    <w:rsid w:val="00313AB4"/>
    <w:rsid w:val="00314314"/>
    <w:rsid w:val="0031495C"/>
    <w:rsid w:val="00314F18"/>
    <w:rsid w:val="00315004"/>
    <w:rsid w:val="003155FF"/>
    <w:rsid w:val="003159E5"/>
    <w:rsid w:val="0031602B"/>
    <w:rsid w:val="003161FF"/>
    <w:rsid w:val="003164C0"/>
    <w:rsid w:val="00316A76"/>
    <w:rsid w:val="00316CC0"/>
    <w:rsid w:val="00316CCC"/>
    <w:rsid w:val="003170BB"/>
    <w:rsid w:val="003171AA"/>
    <w:rsid w:val="00317669"/>
    <w:rsid w:val="003202DC"/>
    <w:rsid w:val="003205F9"/>
    <w:rsid w:val="00320657"/>
    <w:rsid w:val="00321329"/>
    <w:rsid w:val="00321779"/>
    <w:rsid w:val="003222F8"/>
    <w:rsid w:val="00322682"/>
    <w:rsid w:val="00323175"/>
    <w:rsid w:val="00323469"/>
    <w:rsid w:val="00324398"/>
    <w:rsid w:val="003249CD"/>
    <w:rsid w:val="00324CD4"/>
    <w:rsid w:val="003250CC"/>
    <w:rsid w:val="00325542"/>
    <w:rsid w:val="00325961"/>
    <w:rsid w:val="00326126"/>
    <w:rsid w:val="00326C46"/>
    <w:rsid w:val="00330D89"/>
    <w:rsid w:val="00330D8F"/>
    <w:rsid w:val="003312F8"/>
    <w:rsid w:val="003321B3"/>
    <w:rsid w:val="003322D3"/>
    <w:rsid w:val="00332791"/>
    <w:rsid w:val="00332A5E"/>
    <w:rsid w:val="00332ACC"/>
    <w:rsid w:val="00332DC1"/>
    <w:rsid w:val="0033302F"/>
    <w:rsid w:val="00334202"/>
    <w:rsid w:val="00334344"/>
    <w:rsid w:val="00335525"/>
    <w:rsid w:val="0033625A"/>
    <w:rsid w:val="003363B3"/>
    <w:rsid w:val="00337123"/>
    <w:rsid w:val="003371DB"/>
    <w:rsid w:val="00337938"/>
    <w:rsid w:val="00337F64"/>
    <w:rsid w:val="00340428"/>
    <w:rsid w:val="0034043B"/>
    <w:rsid w:val="00340BBB"/>
    <w:rsid w:val="00341153"/>
    <w:rsid w:val="003414AB"/>
    <w:rsid w:val="00341836"/>
    <w:rsid w:val="00341A05"/>
    <w:rsid w:val="0034277A"/>
    <w:rsid w:val="00342C2E"/>
    <w:rsid w:val="00342DC4"/>
    <w:rsid w:val="00342F15"/>
    <w:rsid w:val="00342F3F"/>
    <w:rsid w:val="00342FC6"/>
    <w:rsid w:val="00343039"/>
    <w:rsid w:val="00343652"/>
    <w:rsid w:val="00343B44"/>
    <w:rsid w:val="00343CFD"/>
    <w:rsid w:val="00343FEF"/>
    <w:rsid w:val="00344314"/>
    <w:rsid w:val="00345094"/>
    <w:rsid w:val="00345268"/>
    <w:rsid w:val="003453E9"/>
    <w:rsid w:val="003454FB"/>
    <w:rsid w:val="00345E73"/>
    <w:rsid w:val="003465FD"/>
    <w:rsid w:val="00346D08"/>
    <w:rsid w:val="00346D5B"/>
    <w:rsid w:val="00347001"/>
    <w:rsid w:val="00347831"/>
    <w:rsid w:val="00347C3E"/>
    <w:rsid w:val="0035016A"/>
    <w:rsid w:val="00351236"/>
    <w:rsid w:val="003519F5"/>
    <w:rsid w:val="003525DD"/>
    <w:rsid w:val="003529AD"/>
    <w:rsid w:val="00352CE9"/>
    <w:rsid w:val="0035310E"/>
    <w:rsid w:val="00353315"/>
    <w:rsid w:val="00354145"/>
    <w:rsid w:val="00354424"/>
    <w:rsid w:val="00354700"/>
    <w:rsid w:val="0035498A"/>
    <w:rsid w:val="003561E5"/>
    <w:rsid w:val="00356518"/>
    <w:rsid w:val="0035675E"/>
    <w:rsid w:val="00356DC3"/>
    <w:rsid w:val="00356DE5"/>
    <w:rsid w:val="00357F20"/>
    <w:rsid w:val="00360255"/>
    <w:rsid w:val="00361074"/>
    <w:rsid w:val="0036159D"/>
    <w:rsid w:val="003618EA"/>
    <w:rsid w:val="00361A41"/>
    <w:rsid w:val="00361CA7"/>
    <w:rsid w:val="00361E38"/>
    <w:rsid w:val="00362397"/>
    <w:rsid w:val="00362AAA"/>
    <w:rsid w:val="0036370E"/>
    <w:rsid w:val="0036384F"/>
    <w:rsid w:val="0036394D"/>
    <w:rsid w:val="00364415"/>
    <w:rsid w:val="00364931"/>
    <w:rsid w:val="00364A33"/>
    <w:rsid w:val="00364B4E"/>
    <w:rsid w:val="00364B6D"/>
    <w:rsid w:val="00364E62"/>
    <w:rsid w:val="003659A1"/>
    <w:rsid w:val="00365EE6"/>
    <w:rsid w:val="003667FF"/>
    <w:rsid w:val="00366A2E"/>
    <w:rsid w:val="00366C66"/>
    <w:rsid w:val="0036749E"/>
    <w:rsid w:val="00367DA1"/>
    <w:rsid w:val="00367FD3"/>
    <w:rsid w:val="00370310"/>
    <w:rsid w:val="0037035A"/>
    <w:rsid w:val="00370372"/>
    <w:rsid w:val="003706A3"/>
    <w:rsid w:val="00370A31"/>
    <w:rsid w:val="00370AC9"/>
    <w:rsid w:val="003714E6"/>
    <w:rsid w:val="0037199F"/>
    <w:rsid w:val="003721B7"/>
    <w:rsid w:val="00373024"/>
    <w:rsid w:val="003737AB"/>
    <w:rsid w:val="00373AE4"/>
    <w:rsid w:val="003740C9"/>
    <w:rsid w:val="00374721"/>
    <w:rsid w:val="00374A7A"/>
    <w:rsid w:val="00374DF0"/>
    <w:rsid w:val="00374F3F"/>
    <w:rsid w:val="00375258"/>
    <w:rsid w:val="003754E8"/>
    <w:rsid w:val="00376544"/>
    <w:rsid w:val="003765EB"/>
    <w:rsid w:val="00376A13"/>
    <w:rsid w:val="00376E6B"/>
    <w:rsid w:val="0037752C"/>
    <w:rsid w:val="003800E2"/>
    <w:rsid w:val="0038034B"/>
    <w:rsid w:val="00380874"/>
    <w:rsid w:val="00380A4C"/>
    <w:rsid w:val="00380C3C"/>
    <w:rsid w:val="00380C46"/>
    <w:rsid w:val="00380D1E"/>
    <w:rsid w:val="003811F6"/>
    <w:rsid w:val="003812C5"/>
    <w:rsid w:val="0038139F"/>
    <w:rsid w:val="00381555"/>
    <w:rsid w:val="00381A67"/>
    <w:rsid w:val="00381AD4"/>
    <w:rsid w:val="0038256E"/>
    <w:rsid w:val="00382913"/>
    <w:rsid w:val="00382E6C"/>
    <w:rsid w:val="003834C1"/>
    <w:rsid w:val="00383A38"/>
    <w:rsid w:val="0038406E"/>
    <w:rsid w:val="0038516E"/>
    <w:rsid w:val="0038554B"/>
    <w:rsid w:val="0038554E"/>
    <w:rsid w:val="003856CC"/>
    <w:rsid w:val="00385DEB"/>
    <w:rsid w:val="00385E61"/>
    <w:rsid w:val="00386182"/>
    <w:rsid w:val="003866D5"/>
    <w:rsid w:val="00387155"/>
    <w:rsid w:val="003875BD"/>
    <w:rsid w:val="00387C47"/>
    <w:rsid w:val="0039052D"/>
    <w:rsid w:val="00390E7C"/>
    <w:rsid w:val="0039158F"/>
    <w:rsid w:val="0039226F"/>
    <w:rsid w:val="0039241F"/>
    <w:rsid w:val="003924FB"/>
    <w:rsid w:val="003931E9"/>
    <w:rsid w:val="00393277"/>
    <w:rsid w:val="00393ABA"/>
    <w:rsid w:val="00393B4C"/>
    <w:rsid w:val="003952B1"/>
    <w:rsid w:val="0039580D"/>
    <w:rsid w:val="00395859"/>
    <w:rsid w:val="00395CA8"/>
    <w:rsid w:val="003960B0"/>
    <w:rsid w:val="003960E6"/>
    <w:rsid w:val="00396A7F"/>
    <w:rsid w:val="0039767E"/>
    <w:rsid w:val="00397BB7"/>
    <w:rsid w:val="003A0396"/>
    <w:rsid w:val="003A05D0"/>
    <w:rsid w:val="003A076F"/>
    <w:rsid w:val="003A105F"/>
    <w:rsid w:val="003A1247"/>
    <w:rsid w:val="003A126D"/>
    <w:rsid w:val="003A179C"/>
    <w:rsid w:val="003A210C"/>
    <w:rsid w:val="003A2222"/>
    <w:rsid w:val="003A228B"/>
    <w:rsid w:val="003A3741"/>
    <w:rsid w:val="003A38DB"/>
    <w:rsid w:val="003A39BD"/>
    <w:rsid w:val="003A3B0E"/>
    <w:rsid w:val="003A4A91"/>
    <w:rsid w:val="003A4B4E"/>
    <w:rsid w:val="003A56F3"/>
    <w:rsid w:val="003A603E"/>
    <w:rsid w:val="003A60A1"/>
    <w:rsid w:val="003A6382"/>
    <w:rsid w:val="003A6C91"/>
    <w:rsid w:val="003A6D88"/>
    <w:rsid w:val="003A7F9E"/>
    <w:rsid w:val="003B0816"/>
    <w:rsid w:val="003B0A51"/>
    <w:rsid w:val="003B1016"/>
    <w:rsid w:val="003B101A"/>
    <w:rsid w:val="003B1125"/>
    <w:rsid w:val="003B1348"/>
    <w:rsid w:val="003B1807"/>
    <w:rsid w:val="003B1D2F"/>
    <w:rsid w:val="003B2871"/>
    <w:rsid w:val="003B2C8F"/>
    <w:rsid w:val="003B41AA"/>
    <w:rsid w:val="003B472C"/>
    <w:rsid w:val="003B4EB5"/>
    <w:rsid w:val="003B5399"/>
    <w:rsid w:val="003B5700"/>
    <w:rsid w:val="003B5FB5"/>
    <w:rsid w:val="003B620B"/>
    <w:rsid w:val="003B64C4"/>
    <w:rsid w:val="003B65AF"/>
    <w:rsid w:val="003B6839"/>
    <w:rsid w:val="003B6F2B"/>
    <w:rsid w:val="003B7B97"/>
    <w:rsid w:val="003C0B0E"/>
    <w:rsid w:val="003C280E"/>
    <w:rsid w:val="003C2A53"/>
    <w:rsid w:val="003C2DF7"/>
    <w:rsid w:val="003C37E2"/>
    <w:rsid w:val="003C3E2A"/>
    <w:rsid w:val="003C428D"/>
    <w:rsid w:val="003C4BD8"/>
    <w:rsid w:val="003C5056"/>
    <w:rsid w:val="003C5232"/>
    <w:rsid w:val="003C5997"/>
    <w:rsid w:val="003C63CE"/>
    <w:rsid w:val="003C6BDF"/>
    <w:rsid w:val="003C7632"/>
    <w:rsid w:val="003C78C1"/>
    <w:rsid w:val="003C7BCD"/>
    <w:rsid w:val="003C7C0F"/>
    <w:rsid w:val="003C7EBE"/>
    <w:rsid w:val="003D0352"/>
    <w:rsid w:val="003D1454"/>
    <w:rsid w:val="003D1532"/>
    <w:rsid w:val="003D185B"/>
    <w:rsid w:val="003D2AD2"/>
    <w:rsid w:val="003D2DB4"/>
    <w:rsid w:val="003D2EB3"/>
    <w:rsid w:val="003D3548"/>
    <w:rsid w:val="003D3897"/>
    <w:rsid w:val="003D43C0"/>
    <w:rsid w:val="003D4C60"/>
    <w:rsid w:val="003D58DC"/>
    <w:rsid w:val="003D5BD4"/>
    <w:rsid w:val="003D5F8A"/>
    <w:rsid w:val="003D63C3"/>
    <w:rsid w:val="003D6530"/>
    <w:rsid w:val="003D656A"/>
    <w:rsid w:val="003D693C"/>
    <w:rsid w:val="003D6F2E"/>
    <w:rsid w:val="003D6F5D"/>
    <w:rsid w:val="003D7077"/>
    <w:rsid w:val="003D71B8"/>
    <w:rsid w:val="003E0203"/>
    <w:rsid w:val="003E0908"/>
    <w:rsid w:val="003E092E"/>
    <w:rsid w:val="003E19AB"/>
    <w:rsid w:val="003E1BBB"/>
    <w:rsid w:val="003E2C6E"/>
    <w:rsid w:val="003E2CB2"/>
    <w:rsid w:val="003E30D7"/>
    <w:rsid w:val="003E3460"/>
    <w:rsid w:val="003E3562"/>
    <w:rsid w:val="003E3CD8"/>
    <w:rsid w:val="003E3EB8"/>
    <w:rsid w:val="003E4263"/>
    <w:rsid w:val="003E44BE"/>
    <w:rsid w:val="003E49D1"/>
    <w:rsid w:val="003E4D24"/>
    <w:rsid w:val="003E543B"/>
    <w:rsid w:val="003E5596"/>
    <w:rsid w:val="003E5D3A"/>
    <w:rsid w:val="003E640F"/>
    <w:rsid w:val="003E665C"/>
    <w:rsid w:val="003E66FA"/>
    <w:rsid w:val="003E6C8E"/>
    <w:rsid w:val="003E7132"/>
    <w:rsid w:val="003E716F"/>
    <w:rsid w:val="003E765F"/>
    <w:rsid w:val="003F0F2E"/>
    <w:rsid w:val="003F1364"/>
    <w:rsid w:val="003F15F4"/>
    <w:rsid w:val="003F17CE"/>
    <w:rsid w:val="003F1ED1"/>
    <w:rsid w:val="003F2B9B"/>
    <w:rsid w:val="003F2CB1"/>
    <w:rsid w:val="003F2CD4"/>
    <w:rsid w:val="003F3333"/>
    <w:rsid w:val="003F334D"/>
    <w:rsid w:val="003F42E3"/>
    <w:rsid w:val="003F43F0"/>
    <w:rsid w:val="003F491D"/>
    <w:rsid w:val="003F4A6A"/>
    <w:rsid w:val="003F4DA6"/>
    <w:rsid w:val="003F5384"/>
    <w:rsid w:val="003F66E1"/>
    <w:rsid w:val="003F6764"/>
    <w:rsid w:val="003F6BD0"/>
    <w:rsid w:val="003F707D"/>
    <w:rsid w:val="004001EC"/>
    <w:rsid w:val="00400A87"/>
    <w:rsid w:val="00400AD2"/>
    <w:rsid w:val="00401332"/>
    <w:rsid w:val="00401BE2"/>
    <w:rsid w:val="00404953"/>
    <w:rsid w:val="00404A07"/>
    <w:rsid w:val="00405577"/>
    <w:rsid w:val="004055C8"/>
    <w:rsid w:val="0040636F"/>
    <w:rsid w:val="00406A68"/>
    <w:rsid w:val="00406AC7"/>
    <w:rsid w:val="00410E13"/>
    <w:rsid w:val="00411BAE"/>
    <w:rsid w:val="00411D7B"/>
    <w:rsid w:val="00412220"/>
    <w:rsid w:val="00412D59"/>
    <w:rsid w:val="00412F3F"/>
    <w:rsid w:val="00412FB8"/>
    <w:rsid w:val="00413041"/>
    <w:rsid w:val="00413202"/>
    <w:rsid w:val="00413919"/>
    <w:rsid w:val="00413A3E"/>
    <w:rsid w:val="00413D24"/>
    <w:rsid w:val="0041413A"/>
    <w:rsid w:val="00414A67"/>
    <w:rsid w:val="00414A7C"/>
    <w:rsid w:val="00414BB1"/>
    <w:rsid w:val="00415511"/>
    <w:rsid w:val="00415616"/>
    <w:rsid w:val="004158EA"/>
    <w:rsid w:val="00415AEC"/>
    <w:rsid w:val="00416B9C"/>
    <w:rsid w:val="00416FE9"/>
    <w:rsid w:val="0041758A"/>
    <w:rsid w:val="00417A20"/>
    <w:rsid w:val="00417AD2"/>
    <w:rsid w:val="00417F0C"/>
    <w:rsid w:val="00420CED"/>
    <w:rsid w:val="0042304E"/>
    <w:rsid w:val="0042362B"/>
    <w:rsid w:val="004238FD"/>
    <w:rsid w:val="00424D41"/>
    <w:rsid w:val="00425A13"/>
    <w:rsid w:val="00425AA7"/>
    <w:rsid w:val="00425B3C"/>
    <w:rsid w:val="0042654C"/>
    <w:rsid w:val="00426950"/>
    <w:rsid w:val="004276D7"/>
    <w:rsid w:val="0043053F"/>
    <w:rsid w:val="00430B06"/>
    <w:rsid w:val="004310C9"/>
    <w:rsid w:val="00431727"/>
    <w:rsid w:val="0043291E"/>
    <w:rsid w:val="00432975"/>
    <w:rsid w:val="00433904"/>
    <w:rsid w:val="00433A16"/>
    <w:rsid w:val="00434019"/>
    <w:rsid w:val="00434078"/>
    <w:rsid w:val="004349DB"/>
    <w:rsid w:val="00434F0A"/>
    <w:rsid w:val="0043516C"/>
    <w:rsid w:val="00435CD0"/>
    <w:rsid w:val="00435E95"/>
    <w:rsid w:val="0043645B"/>
    <w:rsid w:val="0043667E"/>
    <w:rsid w:val="00436BE6"/>
    <w:rsid w:val="00436E78"/>
    <w:rsid w:val="0043729B"/>
    <w:rsid w:val="004374A3"/>
    <w:rsid w:val="00437AF2"/>
    <w:rsid w:val="00437B36"/>
    <w:rsid w:val="0044075E"/>
    <w:rsid w:val="004418BA"/>
    <w:rsid w:val="00442138"/>
    <w:rsid w:val="00442AEE"/>
    <w:rsid w:val="00442FBC"/>
    <w:rsid w:val="00443077"/>
    <w:rsid w:val="00443CBF"/>
    <w:rsid w:val="00443E80"/>
    <w:rsid w:val="00444434"/>
    <w:rsid w:val="004445DA"/>
    <w:rsid w:val="004449CC"/>
    <w:rsid w:val="00444D2B"/>
    <w:rsid w:val="00444F14"/>
    <w:rsid w:val="00444F5D"/>
    <w:rsid w:val="0044509A"/>
    <w:rsid w:val="0044516D"/>
    <w:rsid w:val="004457AF"/>
    <w:rsid w:val="00445A80"/>
    <w:rsid w:val="004465D8"/>
    <w:rsid w:val="00446E24"/>
    <w:rsid w:val="00446E48"/>
    <w:rsid w:val="004479C0"/>
    <w:rsid w:val="00450AD0"/>
    <w:rsid w:val="0045183A"/>
    <w:rsid w:val="00451A2C"/>
    <w:rsid w:val="00451A74"/>
    <w:rsid w:val="00451C5E"/>
    <w:rsid w:val="00451C63"/>
    <w:rsid w:val="00451D4F"/>
    <w:rsid w:val="0045219C"/>
    <w:rsid w:val="004525B7"/>
    <w:rsid w:val="00452BA4"/>
    <w:rsid w:val="00452C12"/>
    <w:rsid w:val="004534B4"/>
    <w:rsid w:val="00453C80"/>
    <w:rsid w:val="0045433C"/>
    <w:rsid w:val="00454576"/>
    <w:rsid w:val="004545AF"/>
    <w:rsid w:val="004549B9"/>
    <w:rsid w:val="00454D85"/>
    <w:rsid w:val="00454E26"/>
    <w:rsid w:val="004552F0"/>
    <w:rsid w:val="00455303"/>
    <w:rsid w:val="00455320"/>
    <w:rsid w:val="00455409"/>
    <w:rsid w:val="00455926"/>
    <w:rsid w:val="0045630C"/>
    <w:rsid w:val="00457159"/>
    <w:rsid w:val="004576F2"/>
    <w:rsid w:val="00457836"/>
    <w:rsid w:val="004601F0"/>
    <w:rsid w:val="00460654"/>
    <w:rsid w:val="004609B8"/>
    <w:rsid w:val="00460BF2"/>
    <w:rsid w:val="00460D5B"/>
    <w:rsid w:val="004610E3"/>
    <w:rsid w:val="004614ED"/>
    <w:rsid w:val="00461802"/>
    <w:rsid w:val="00461D62"/>
    <w:rsid w:val="00461DDA"/>
    <w:rsid w:val="00461EB5"/>
    <w:rsid w:val="00461FAB"/>
    <w:rsid w:val="00462A21"/>
    <w:rsid w:val="00463B05"/>
    <w:rsid w:val="0046434F"/>
    <w:rsid w:val="00465000"/>
    <w:rsid w:val="004658AB"/>
    <w:rsid w:val="00465949"/>
    <w:rsid w:val="00465F64"/>
    <w:rsid w:val="00466172"/>
    <w:rsid w:val="004665C8"/>
    <w:rsid w:val="00466BCD"/>
    <w:rsid w:val="004679F7"/>
    <w:rsid w:val="00467D72"/>
    <w:rsid w:val="00470069"/>
    <w:rsid w:val="004707AB"/>
    <w:rsid w:val="00470CB9"/>
    <w:rsid w:val="00470D6E"/>
    <w:rsid w:val="0047158E"/>
    <w:rsid w:val="00471D53"/>
    <w:rsid w:val="00471D5D"/>
    <w:rsid w:val="00472F3F"/>
    <w:rsid w:val="004732E5"/>
    <w:rsid w:val="0047375D"/>
    <w:rsid w:val="00473B25"/>
    <w:rsid w:val="00473ECD"/>
    <w:rsid w:val="00474DA9"/>
    <w:rsid w:val="00475261"/>
    <w:rsid w:val="004756F2"/>
    <w:rsid w:val="00475D04"/>
    <w:rsid w:val="004761B2"/>
    <w:rsid w:val="00476C7F"/>
    <w:rsid w:val="004806F4"/>
    <w:rsid w:val="00480D30"/>
    <w:rsid w:val="00480D75"/>
    <w:rsid w:val="004821AB"/>
    <w:rsid w:val="00482AD2"/>
    <w:rsid w:val="00483188"/>
    <w:rsid w:val="00483BE9"/>
    <w:rsid w:val="00483DAE"/>
    <w:rsid w:val="00484191"/>
    <w:rsid w:val="00484917"/>
    <w:rsid w:val="00484997"/>
    <w:rsid w:val="00484E91"/>
    <w:rsid w:val="00484EFF"/>
    <w:rsid w:val="00485856"/>
    <w:rsid w:val="00486184"/>
    <w:rsid w:val="0048648E"/>
    <w:rsid w:val="004866C1"/>
    <w:rsid w:val="0048676C"/>
    <w:rsid w:val="00486C73"/>
    <w:rsid w:val="00486E4B"/>
    <w:rsid w:val="00487A61"/>
    <w:rsid w:val="00487B8D"/>
    <w:rsid w:val="00487C52"/>
    <w:rsid w:val="004900AD"/>
    <w:rsid w:val="004901E9"/>
    <w:rsid w:val="00490913"/>
    <w:rsid w:val="0049093E"/>
    <w:rsid w:val="00490EA9"/>
    <w:rsid w:val="004910BA"/>
    <w:rsid w:val="00492158"/>
    <w:rsid w:val="004922C7"/>
    <w:rsid w:val="00493A58"/>
    <w:rsid w:val="00493B39"/>
    <w:rsid w:val="004941AE"/>
    <w:rsid w:val="0049425E"/>
    <w:rsid w:val="00494293"/>
    <w:rsid w:val="0049457E"/>
    <w:rsid w:val="00494A40"/>
    <w:rsid w:val="00494EF8"/>
    <w:rsid w:val="00495634"/>
    <w:rsid w:val="004959BA"/>
    <w:rsid w:val="00495DD4"/>
    <w:rsid w:val="00496385"/>
    <w:rsid w:val="004966D8"/>
    <w:rsid w:val="00496722"/>
    <w:rsid w:val="00497025"/>
    <w:rsid w:val="00497038"/>
    <w:rsid w:val="00497920"/>
    <w:rsid w:val="00497B5E"/>
    <w:rsid w:val="004A03B9"/>
    <w:rsid w:val="004A06F1"/>
    <w:rsid w:val="004A0B8A"/>
    <w:rsid w:val="004A0C19"/>
    <w:rsid w:val="004A1DF6"/>
    <w:rsid w:val="004A208C"/>
    <w:rsid w:val="004A209A"/>
    <w:rsid w:val="004A2CC3"/>
    <w:rsid w:val="004A33ED"/>
    <w:rsid w:val="004A3A90"/>
    <w:rsid w:val="004A3F6B"/>
    <w:rsid w:val="004A52BF"/>
    <w:rsid w:val="004A5947"/>
    <w:rsid w:val="004A5D7E"/>
    <w:rsid w:val="004A6E7B"/>
    <w:rsid w:val="004A7B95"/>
    <w:rsid w:val="004A7C2A"/>
    <w:rsid w:val="004B03D3"/>
    <w:rsid w:val="004B1320"/>
    <w:rsid w:val="004B1359"/>
    <w:rsid w:val="004B1570"/>
    <w:rsid w:val="004B1D43"/>
    <w:rsid w:val="004B2122"/>
    <w:rsid w:val="004B2E3F"/>
    <w:rsid w:val="004B2F08"/>
    <w:rsid w:val="004B32D1"/>
    <w:rsid w:val="004B3CDD"/>
    <w:rsid w:val="004B3DFF"/>
    <w:rsid w:val="004B414F"/>
    <w:rsid w:val="004B440B"/>
    <w:rsid w:val="004B4CCC"/>
    <w:rsid w:val="004B58E2"/>
    <w:rsid w:val="004B6136"/>
    <w:rsid w:val="004B659D"/>
    <w:rsid w:val="004B6CED"/>
    <w:rsid w:val="004B6D39"/>
    <w:rsid w:val="004B7970"/>
    <w:rsid w:val="004C05B0"/>
    <w:rsid w:val="004C0B5C"/>
    <w:rsid w:val="004C0F20"/>
    <w:rsid w:val="004C219C"/>
    <w:rsid w:val="004C254A"/>
    <w:rsid w:val="004C3CB2"/>
    <w:rsid w:val="004C42E2"/>
    <w:rsid w:val="004C5217"/>
    <w:rsid w:val="004C53F2"/>
    <w:rsid w:val="004C570C"/>
    <w:rsid w:val="004C5829"/>
    <w:rsid w:val="004C64E7"/>
    <w:rsid w:val="004C6C7D"/>
    <w:rsid w:val="004C7096"/>
    <w:rsid w:val="004D129C"/>
    <w:rsid w:val="004D1CB6"/>
    <w:rsid w:val="004D1F94"/>
    <w:rsid w:val="004D23B2"/>
    <w:rsid w:val="004D3412"/>
    <w:rsid w:val="004D4237"/>
    <w:rsid w:val="004D4922"/>
    <w:rsid w:val="004D5529"/>
    <w:rsid w:val="004D5FC4"/>
    <w:rsid w:val="004D6A80"/>
    <w:rsid w:val="004D6AFA"/>
    <w:rsid w:val="004D6EA7"/>
    <w:rsid w:val="004D70AE"/>
    <w:rsid w:val="004E00C9"/>
    <w:rsid w:val="004E089A"/>
    <w:rsid w:val="004E0C53"/>
    <w:rsid w:val="004E0DCF"/>
    <w:rsid w:val="004E100C"/>
    <w:rsid w:val="004E1940"/>
    <w:rsid w:val="004E1F59"/>
    <w:rsid w:val="004E1FE4"/>
    <w:rsid w:val="004E2AFB"/>
    <w:rsid w:val="004E2BF8"/>
    <w:rsid w:val="004E30AD"/>
    <w:rsid w:val="004E32D6"/>
    <w:rsid w:val="004E344D"/>
    <w:rsid w:val="004E3859"/>
    <w:rsid w:val="004E3937"/>
    <w:rsid w:val="004E3AB2"/>
    <w:rsid w:val="004E4377"/>
    <w:rsid w:val="004E4B3D"/>
    <w:rsid w:val="004E4D23"/>
    <w:rsid w:val="004E5480"/>
    <w:rsid w:val="004E73AA"/>
    <w:rsid w:val="004F0372"/>
    <w:rsid w:val="004F06C9"/>
    <w:rsid w:val="004F0713"/>
    <w:rsid w:val="004F13EC"/>
    <w:rsid w:val="004F1AC1"/>
    <w:rsid w:val="004F1D15"/>
    <w:rsid w:val="004F21F0"/>
    <w:rsid w:val="004F2491"/>
    <w:rsid w:val="004F2BA8"/>
    <w:rsid w:val="004F3AAC"/>
    <w:rsid w:val="004F3B4A"/>
    <w:rsid w:val="004F3C5F"/>
    <w:rsid w:val="004F3F54"/>
    <w:rsid w:val="004F5053"/>
    <w:rsid w:val="004F5379"/>
    <w:rsid w:val="004F5817"/>
    <w:rsid w:val="004F6B70"/>
    <w:rsid w:val="004F6E14"/>
    <w:rsid w:val="004F77A6"/>
    <w:rsid w:val="004F7ADB"/>
    <w:rsid w:val="0050079A"/>
    <w:rsid w:val="00500A0B"/>
    <w:rsid w:val="00501A14"/>
    <w:rsid w:val="00501EE3"/>
    <w:rsid w:val="005034CD"/>
    <w:rsid w:val="00504453"/>
    <w:rsid w:val="00504686"/>
    <w:rsid w:val="00504B05"/>
    <w:rsid w:val="005052FA"/>
    <w:rsid w:val="00505BCC"/>
    <w:rsid w:val="00505C0B"/>
    <w:rsid w:val="00505DA2"/>
    <w:rsid w:val="00505FBA"/>
    <w:rsid w:val="0050631E"/>
    <w:rsid w:val="00507846"/>
    <w:rsid w:val="00507932"/>
    <w:rsid w:val="005102FA"/>
    <w:rsid w:val="005105D0"/>
    <w:rsid w:val="00510D4E"/>
    <w:rsid w:val="00510E8A"/>
    <w:rsid w:val="00510F1E"/>
    <w:rsid w:val="0051167D"/>
    <w:rsid w:val="00511A34"/>
    <w:rsid w:val="0051231E"/>
    <w:rsid w:val="005128E0"/>
    <w:rsid w:val="00512D9D"/>
    <w:rsid w:val="00514541"/>
    <w:rsid w:val="00514F1A"/>
    <w:rsid w:val="005154F0"/>
    <w:rsid w:val="005155D3"/>
    <w:rsid w:val="00515F01"/>
    <w:rsid w:val="00515F68"/>
    <w:rsid w:val="00517166"/>
    <w:rsid w:val="00517221"/>
    <w:rsid w:val="00517C3C"/>
    <w:rsid w:val="00520602"/>
    <w:rsid w:val="005213A7"/>
    <w:rsid w:val="0052151C"/>
    <w:rsid w:val="00521C20"/>
    <w:rsid w:val="00521E8B"/>
    <w:rsid w:val="00522374"/>
    <w:rsid w:val="0052258D"/>
    <w:rsid w:val="00522733"/>
    <w:rsid w:val="00522E21"/>
    <w:rsid w:val="00522FD9"/>
    <w:rsid w:val="005230CC"/>
    <w:rsid w:val="00523242"/>
    <w:rsid w:val="00523A09"/>
    <w:rsid w:val="0052481A"/>
    <w:rsid w:val="00524E43"/>
    <w:rsid w:val="0052533D"/>
    <w:rsid w:val="00525812"/>
    <w:rsid w:val="0052599B"/>
    <w:rsid w:val="00525D48"/>
    <w:rsid w:val="00525F36"/>
    <w:rsid w:val="0052672B"/>
    <w:rsid w:val="005267D9"/>
    <w:rsid w:val="00526B8F"/>
    <w:rsid w:val="0052710F"/>
    <w:rsid w:val="00527310"/>
    <w:rsid w:val="0052736A"/>
    <w:rsid w:val="00527C8E"/>
    <w:rsid w:val="00527E65"/>
    <w:rsid w:val="0053022F"/>
    <w:rsid w:val="00530389"/>
    <w:rsid w:val="00530AFF"/>
    <w:rsid w:val="00530D1F"/>
    <w:rsid w:val="00530FE0"/>
    <w:rsid w:val="0053190A"/>
    <w:rsid w:val="00532057"/>
    <w:rsid w:val="0053217C"/>
    <w:rsid w:val="0053269F"/>
    <w:rsid w:val="00532AC8"/>
    <w:rsid w:val="00532B40"/>
    <w:rsid w:val="0053317C"/>
    <w:rsid w:val="00533B66"/>
    <w:rsid w:val="005352C7"/>
    <w:rsid w:val="0053574F"/>
    <w:rsid w:val="0053654C"/>
    <w:rsid w:val="00536BBE"/>
    <w:rsid w:val="00537481"/>
    <w:rsid w:val="00540B4C"/>
    <w:rsid w:val="0054131A"/>
    <w:rsid w:val="005415EC"/>
    <w:rsid w:val="0054170E"/>
    <w:rsid w:val="00541C53"/>
    <w:rsid w:val="00541E16"/>
    <w:rsid w:val="00542084"/>
    <w:rsid w:val="0054270A"/>
    <w:rsid w:val="00542C5C"/>
    <w:rsid w:val="0054311B"/>
    <w:rsid w:val="00543264"/>
    <w:rsid w:val="00543562"/>
    <w:rsid w:val="00543CCC"/>
    <w:rsid w:val="00543FEA"/>
    <w:rsid w:val="00544A5D"/>
    <w:rsid w:val="00545503"/>
    <w:rsid w:val="005455C1"/>
    <w:rsid w:val="00545A11"/>
    <w:rsid w:val="00545CD7"/>
    <w:rsid w:val="0054616D"/>
    <w:rsid w:val="005461DC"/>
    <w:rsid w:val="00547ABB"/>
    <w:rsid w:val="00547B70"/>
    <w:rsid w:val="00550A23"/>
    <w:rsid w:val="005510C0"/>
    <w:rsid w:val="005513F8"/>
    <w:rsid w:val="00551A9C"/>
    <w:rsid w:val="00551DB7"/>
    <w:rsid w:val="00552DC8"/>
    <w:rsid w:val="00552F9B"/>
    <w:rsid w:val="00552FD9"/>
    <w:rsid w:val="0055321C"/>
    <w:rsid w:val="005533F4"/>
    <w:rsid w:val="00553861"/>
    <w:rsid w:val="00554785"/>
    <w:rsid w:val="00554A23"/>
    <w:rsid w:val="00554E64"/>
    <w:rsid w:val="00554F8D"/>
    <w:rsid w:val="005550BD"/>
    <w:rsid w:val="00555406"/>
    <w:rsid w:val="005556AB"/>
    <w:rsid w:val="00556069"/>
    <w:rsid w:val="00556282"/>
    <w:rsid w:val="00556484"/>
    <w:rsid w:val="00556EB1"/>
    <w:rsid w:val="0055717D"/>
    <w:rsid w:val="00557DA0"/>
    <w:rsid w:val="00560401"/>
    <w:rsid w:val="005605AE"/>
    <w:rsid w:val="005606F6"/>
    <w:rsid w:val="0056073E"/>
    <w:rsid w:val="0056102E"/>
    <w:rsid w:val="00561ABD"/>
    <w:rsid w:val="00561DCE"/>
    <w:rsid w:val="00561FF5"/>
    <w:rsid w:val="005622A0"/>
    <w:rsid w:val="00562B61"/>
    <w:rsid w:val="00562E32"/>
    <w:rsid w:val="00562EB9"/>
    <w:rsid w:val="00562F06"/>
    <w:rsid w:val="00562FB4"/>
    <w:rsid w:val="00563673"/>
    <w:rsid w:val="005639BE"/>
    <w:rsid w:val="00563A43"/>
    <w:rsid w:val="00563A45"/>
    <w:rsid w:val="00563C9C"/>
    <w:rsid w:val="00564758"/>
    <w:rsid w:val="00564CAB"/>
    <w:rsid w:val="0056570B"/>
    <w:rsid w:val="00565740"/>
    <w:rsid w:val="00565770"/>
    <w:rsid w:val="00565F98"/>
    <w:rsid w:val="0056644A"/>
    <w:rsid w:val="00566470"/>
    <w:rsid w:val="0056647A"/>
    <w:rsid w:val="00567D4B"/>
    <w:rsid w:val="00567DFC"/>
    <w:rsid w:val="00567E91"/>
    <w:rsid w:val="00570429"/>
    <w:rsid w:val="005704C6"/>
    <w:rsid w:val="005706A7"/>
    <w:rsid w:val="00570BCB"/>
    <w:rsid w:val="005715AA"/>
    <w:rsid w:val="005715DE"/>
    <w:rsid w:val="005716D0"/>
    <w:rsid w:val="00571F9A"/>
    <w:rsid w:val="00572005"/>
    <w:rsid w:val="0057205F"/>
    <w:rsid w:val="005730A3"/>
    <w:rsid w:val="005734FB"/>
    <w:rsid w:val="0057424F"/>
    <w:rsid w:val="005745BE"/>
    <w:rsid w:val="00574BFE"/>
    <w:rsid w:val="005758C9"/>
    <w:rsid w:val="0057608C"/>
    <w:rsid w:val="00576818"/>
    <w:rsid w:val="00576EF0"/>
    <w:rsid w:val="00576FB9"/>
    <w:rsid w:val="00576FE5"/>
    <w:rsid w:val="00577210"/>
    <w:rsid w:val="00577524"/>
    <w:rsid w:val="00580A12"/>
    <w:rsid w:val="00580ECF"/>
    <w:rsid w:val="00580ED5"/>
    <w:rsid w:val="00581102"/>
    <w:rsid w:val="0058165F"/>
    <w:rsid w:val="0058199B"/>
    <w:rsid w:val="005819C4"/>
    <w:rsid w:val="00582D00"/>
    <w:rsid w:val="00583942"/>
    <w:rsid w:val="00584A7B"/>
    <w:rsid w:val="00584DD0"/>
    <w:rsid w:val="00585347"/>
    <w:rsid w:val="00585780"/>
    <w:rsid w:val="005858A9"/>
    <w:rsid w:val="00585E2F"/>
    <w:rsid w:val="00585F68"/>
    <w:rsid w:val="00586593"/>
    <w:rsid w:val="00587573"/>
    <w:rsid w:val="00590102"/>
    <w:rsid w:val="00590823"/>
    <w:rsid w:val="00591BDE"/>
    <w:rsid w:val="00591F39"/>
    <w:rsid w:val="0059224B"/>
    <w:rsid w:val="005926BA"/>
    <w:rsid w:val="005927C9"/>
    <w:rsid w:val="00592AE2"/>
    <w:rsid w:val="005941BE"/>
    <w:rsid w:val="00594222"/>
    <w:rsid w:val="00594AE7"/>
    <w:rsid w:val="00596088"/>
    <w:rsid w:val="005965C4"/>
    <w:rsid w:val="005968ED"/>
    <w:rsid w:val="00597A2F"/>
    <w:rsid w:val="00597BEE"/>
    <w:rsid w:val="00597EC0"/>
    <w:rsid w:val="00597F7B"/>
    <w:rsid w:val="005A07B3"/>
    <w:rsid w:val="005A11C3"/>
    <w:rsid w:val="005A11D2"/>
    <w:rsid w:val="005A127F"/>
    <w:rsid w:val="005A1E2E"/>
    <w:rsid w:val="005A2324"/>
    <w:rsid w:val="005A271F"/>
    <w:rsid w:val="005A3410"/>
    <w:rsid w:val="005A3674"/>
    <w:rsid w:val="005A3728"/>
    <w:rsid w:val="005A3E30"/>
    <w:rsid w:val="005A42BF"/>
    <w:rsid w:val="005A44C9"/>
    <w:rsid w:val="005A4846"/>
    <w:rsid w:val="005A4B36"/>
    <w:rsid w:val="005A4D08"/>
    <w:rsid w:val="005A5674"/>
    <w:rsid w:val="005A59FC"/>
    <w:rsid w:val="005A5F08"/>
    <w:rsid w:val="005A64AC"/>
    <w:rsid w:val="005A6665"/>
    <w:rsid w:val="005A6C47"/>
    <w:rsid w:val="005A757B"/>
    <w:rsid w:val="005B1EE8"/>
    <w:rsid w:val="005B2302"/>
    <w:rsid w:val="005B25A3"/>
    <w:rsid w:val="005B26D8"/>
    <w:rsid w:val="005B2CBC"/>
    <w:rsid w:val="005B356F"/>
    <w:rsid w:val="005B3B36"/>
    <w:rsid w:val="005B4A42"/>
    <w:rsid w:val="005B4D5E"/>
    <w:rsid w:val="005B4F9B"/>
    <w:rsid w:val="005B5501"/>
    <w:rsid w:val="005B5819"/>
    <w:rsid w:val="005B585A"/>
    <w:rsid w:val="005B687D"/>
    <w:rsid w:val="005B6F47"/>
    <w:rsid w:val="005B75E2"/>
    <w:rsid w:val="005C025B"/>
    <w:rsid w:val="005C054A"/>
    <w:rsid w:val="005C0617"/>
    <w:rsid w:val="005C0B0F"/>
    <w:rsid w:val="005C0E76"/>
    <w:rsid w:val="005C1170"/>
    <w:rsid w:val="005C1189"/>
    <w:rsid w:val="005C1620"/>
    <w:rsid w:val="005C1A48"/>
    <w:rsid w:val="005C1CC0"/>
    <w:rsid w:val="005C2A95"/>
    <w:rsid w:val="005C3035"/>
    <w:rsid w:val="005C4343"/>
    <w:rsid w:val="005C4441"/>
    <w:rsid w:val="005C494A"/>
    <w:rsid w:val="005C4D1A"/>
    <w:rsid w:val="005C5F40"/>
    <w:rsid w:val="005C63D1"/>
    <w:rsid w:val="005C65FB"/>
    <w:rsid w:val="005C6683"/>
    <w:rsid w:val="005C6F43"/>
    <w:rsid w:val="005C7E10"/>
    <w:rsid w:val="005C7E5E"/>
    <w:rsid w:val="005D0688"/>
    <w:rsid w:val="005D085E"/>
    <w:rsid w:val="005D11C7"/>
    <w:rsid w:val="005D123E"/>
    <w:rsid w:val="005D1F97"/>
    <w:rsid w:val="005D256A"/>
    <w:rsid w:val="005D2AF1"/>
    <w:rsid w:val="005D307C"/>
    <w:rsid w:val="005D3358"/>
    <w:rsid w:val="005D44F6"/>
    <w:rsid w:val="005D4973"/>
    <w:rsid w:val="005D52B2"/>
    <w:rsid w:val="005D56D9"/>
    <w:rsid w:val="005D6C18"/>
    <w:rsid w:val="005D6F50"/>
    <w:rsid w:val="005D7017"/>
    <w:rsid w:val="005E00DC"/>
    <w:rsid w:val="005E03F9"/>
    <w:rsid w:val="005E11DD"/>
    <w:rsid w:val="005E2AD0"/>
    <w:rsid w:val="005E35DA"/>
    <w:rsid w:val="005E35E9"/>
    <w:rsid w:val="005E43E3"/>
    <w:rsid w:val="005E44FA"/>
    <w:rsid w:val="005E473A"/>
    <w:rsid w:val="005E47B1"/>
    <w:rsid w:val="005E4AA3"/>
    <w:rsid w:val="005E4FC1"/>
    <w:rsid w:val="005E5FB4"/>
    <w:rsid w:val="005E61E2"/>
    <w:rsid w:val="005E6927"/>
    <w:rsid w:val="005E6EC7"/>
    <w:rsid w:val="005E7560"/>
    <w:rsid w:val="005E792A"/>
    <w:rsid w:val="005F03A8"/>
    <w:rsid w:val="005F03D6"/>
    <w:rsid w:val="005F0427"/>
    <w:rsid w:val="005F0512"/>
    <w:rsid w:val="005F0838"/>
    <w:rsid w:val="005F137F"/>
    <w:rsid w:val="005F196F"/>
    <w:rsid w:val="005F2114"/>
    <w:rsid w:val="005F2142"/>
    <w:rsid w:val="005F2454"/>
    <w:rsid w:val="005F25F5"/>
    <w:rsid w:val="005F279D"/>
    <w:rsid w:val="005F4C72"/>
    <w:rsid w:val="005F51F3"/>
    <w:rsid w:val="005F583D"/>
    <w:rsid w:val="005F59D0"/>
    <w:rsid w:val="005F6C29"/>
    <w:rsid w:val="005F6C5E"/>
    <w:rsid w:val="005F750F"/>
    <w:rsid w:val="005F7E75"/>
    <w:rsid w:val="00600094"/>
    <w:rsid w:val="006001C9"/>
    <w:rsid w:val="006001FB"/>
    <w:rsid w:val="00601003"/>
    <w:rsid w:val="00601283"/>
    <w:rsid w:val="00601EB8"/>
    <w:rsid w:val="00602958"/>
    <w:rsid w:val="00602F9A"/>
    <w:rsid w:val="00603742"/>
    <w:rsid w:val="0060394D"/>
    <w:rsid w:val="0060422C"/>
    <w:rsid w:val="006043D6"/>
    <w:rsid w:val="0060531D"/>
    <w:rsid w:val="0060561E"/>
    <w:rsid w:val="0060677B"/>
    <w:rsid w:val="00606EED"/>
    <w:rsid w:val="00607435"/>
    <w:rsid w:val="00607691"/>
    <w:rsid w:val="00607A6A"/>
    <w:rsid w:val="00607CC9"/>
    <w:rsid w:val="00607FC7"/>
    <w:rsid w:val="006103A0"/>
    <w:rsid w:val="00611950"/>
    <w:rsid w:val="00611D05"/>
    <w:rsid w:val="00611FFF"/>
    <w:rsid w:val="006125E4"/>
    <w:rsid w:val="0061281E"/>
    <w:rsid w:val="006131EF"/>
    <w:rsid w:val="00613565"/>
    <w:rsid w:val="0061524E"/>
    <w:rsid w:val="006152E1"/>
    <w:rsid w:val="0061572D"/>
    <w:rsid w:val="00615AE2"/>
    <w:rsid w:val="00615F30"/>
    <w:rsid w:val="00616195"/>
    <w:rsid w:val="00616845"/>
    <w:rsid w:val="00617195"/>
    <w:rsid w:val="006174EF"/>
    <w:rsid w:val="006176A7"/>
    <w:rsid w:val="006176B0"/>
    <w:rsid w:val="00617871"/>
    <w:rsid w:val="00620364"/>
    <w:rsid w:val="00620A98"/>
    <w:rsid w:val="006214A8"/>
    <w:rsid w:val="00621694"/>
    <w:rsid w:val="00621D1F"/>
    <w:rsid w:val="006222C1"/>
    <w:rsid w:val="00622C80"/>
    <w:rsid w:val="00623171"/>
    <w:rsid w:val="006235E7"/>
    <w:rsid w:val="0062378A"/>
    <w:rsid w:val="00623E58"/>
    <w:rsid w:val="006240BC"/>
    <w:rsid w:val="00624419"/>
    <w:rsid w:val="0062491F"/>
    <w:rsid w:val="00624E37"/>
    <w:rsid w:val="00626036"/>
    <w:rsid w:val="00626585"/>
    <w:rsid w:val="00626D06"/>
    <w:rsid w:val="00626FCF"/>
    <w:rsid w:val="00627243"/>
    <w:rsid w:val="0062734B"/>
    <w:rsid w:val="00627D89"/>
    <w:rsid w:val="00627E77"/>
    <w:rsid w:val="0063263E"/>
    <w:rsid w:val="00632A90"/>
    <w:rsid w:val="00632DF0"/>
    <w:rsid w:val="0063388A"/>
    <w:rsid w:val="00634718"/>
    <w:rsid w:val="0063474B"/>
    <w:rsid w:val="00634B6D"/>
    <w:rsid w:val="00634C38"/>
    <w:rsid w:val="00634FAA"/>
    <w:rsid w:val="006352CB"/>
    <w:rsid w:val="0063531A"/>
    <w:rsid w:val="00636200"/>
    <w:rsid w:val="006362F3"/>
    <w:rsid w:val="00636435"/>
    <w:rsid w:val="00636E4B"/>
    <w:rsid w:val="006371A5"/>
    <w:rsid w:val="00637AE0"/>
    <w:rsid w:val="006409CB"/>
    <w:rsid w:val="00640AA6"/>
    <w:rsid w:val="00641320"/>
    <w:rsid w:val="00641AFD"/>
    <w:rsid w:val="00641E69"/>
    <w:rsid w:val="00641F51"/>
    <w:rsid w:val="00642664"/>
    <w:rsid w:val="00642693"/>
    <w:rsid w:val="00643F53"/>
    <w:rsid w:val="00644ECB"/>
    <w:rsid w:val="00645207"/>
    <w:rsid w:val="00645FCE"/>
    <w:rsid w:val="006463E5"/>
    <w:rsid w:val="0064660D"/>
    <w:rsid w:val="00646CCE"/>
    <w:rsid w:val="00650557"/>
    <w:rsid w:val="00650E8C"/>
    <w:rsid w:val="0065131B"/>
    <w:rsid w:val="00651600"/>
    <w:rsid w:val="006517E8"/>
    <w:rsid w:val="00651913"/>
    <w:rsid w:val="00652713"/>
    <w:rsid w:val="00653804"/>
    <w:rsid w:val="0065421D"/>
    <w:rsid w:val="00654467"/>
    <w:rsid w:val="0065495B"/>
    <w:rsid w:val="00654ACC"/>
    <w:rsid w:val="00654D58"/>
    <w:rsid w:val="00655B8C"/>
    <w:rsid w:val="00655D28"/>
    <w:rsid w:val="00655D70"/>
    <w:rsid w:val="0065631A"/>
    <w:rsid w:val="00656AEB"/>
    <w:rsid w:val="00657D3B"/>
    <w:rsid w:val="006604C1"/>
    <w:rsid w:val="00660644"/>
    <w:rsid w:val="00660E37"/>
    <w:rsid w:val="006617A3"/>
    <w:rsid w:val="00661DD3"/>
    <w:rsid w:val="00661FAB"/>
    <w:rsid w:val="006622D1"/>
    <w:rsid w:val="006626A5"/>
    <w:rsid w:val="0066274B"/>
    <w:rsid w:val="006628B8"/>
    <w:rsid w:val="00663356"/>
    <w:rsid w:val="0066414C"/>
    <w:rsid w:val="00664290"/>
    <w:rsid w:val="00664429"/>
    <w:rsid w:val="00664CE4"/>
    <w:rsid w:val="00664F0A"/>
    <w:rsid w:val="006651C4"/>
    <w:rsid w:val="0066544F"/>
    <w:rsid w:val="00665704"/>
    <w:rsid w:val="0066628C"/>
    <w:rsid w:val="006669F1"/>
    <w:rsid w:val="00666CB9"/>
    <w:rsid w:val="00667241"/>
    <w:rsid w:val="006674A2"/>
    <w:rsid w:val="006679EA"/>
    <w:rsid w:val="00667D67"/>
    <w:rsid w:val="006702DA"/>
    <w:rsid w:val="00670EC0"/>
    <w:rsid w:val="006710CC"/>
    <w:rsid w:val="00671416"/>
    <w:rsid w:val="006715C8"/>
    <w:rsid w:val="00671853"/>
    <w:rsid w:val="006720E0"/>
    <w:rsid w:val="006722F4"/>
    <w:rsid w:val="006723B8"/>
    <w:rsid w:val="0067241B"/>
    <w:rsid w:val="00672420"/>
    <w:rsid w:val="0067245E"/>
    <w:rsid w:val="00672554"/>
    <w:rsid w:val="0067294E"/>
    <w:rsid w:val="00672991"/>
    <w:rsid w:val="00672A70"/>
    <w:rsid w:val="00672CED"/>
    <w:rsid w:val="00672EBA"/>
    <w:rsid w:val="00673828"/>
    <w:rsid w:val="006740B1"/>
    <w:rsid w:val="006744A9"/>
    <w:rsid w:val="006745F7"/>
    <w:rsid w:val="00674E27"/>
    <w:rsid w:val="00674E51"/>
    <w:rsid w:val="00675788"/>
    <w:rsid w:val="00675863"/>
    <w:rsid w:val="00675866"/>
    <w:rsid w:val="00675E09"/>
    <w:rsid w:val="006766F0"/>
    <w:rsid w:val="006767EB"/>
    <w:rsid w:val="006768F8"/>
    <w:rsid w:val="0067717F"/>
    <w:rsid w:val="00677314"/>
    <w:rsid w:val="00680253"/>
    <w:rsid w:val="00680635"/>
    <w:rsid w:val="00680E32"/>
    <w:rsid w:val="00680FE7"/>
    <w:rsid w:val="006816BB"/>
    <w:rsid w:val="00681B7E"/>
    <w:rsid w:val="00681FF4"/>
    <w:rsid w:val="0068277A"/>
    <w:rsid w:val="00682C59"/>
    <w:rsid w:val="00682D3C"/>
    <w:rsid w:val="00683376"/>
    <w:rsid w:val="0068348C"/>
    <w:rsid w:val="00683B6A"/>
    <w:rsid w:val="0068487B"/>
    <w:rsid w:val="00685618"/>
    <w:rsid w:val="006856EC"/>
    <w:rsid w:val="00685840"/>
    <w:rsid w:val="006868B4"/>
    <w:rsid w:val="006873B7"/>
    <w:rsid w:val="006874FA"/>
    <w:rsid w:val="00687BA2"/>
    <w:rsid w:val="00687E26"/>
    <w:rsid w:val="0069035B"/>
    <w:rsid w:val="0069066F"/>
    <w:rsid w:val="006909E9"/>
    <w:rsid w:val="00690FDF"/>
    <w:rsid w:val="006918BA"/>
    <w:rsid w:val="00691F68"/>
    <w:rsid w:val="00692075"/>
    <w:rsid w:val="00692233"/>
    <w:rsid w:val="006924FB"/>
    <w:rsid w:val="00692DCD"/>
    <w:rsid w:val="00692F3B"/>
    <w:rsid w:val="00693320"/>
    <w:rsid w:val="00693728"/>
    <w:rsid w:val="00693BCB"/>
    <w:rsid w:val="00693DF6"/>
    <w:rsid w:val="0069444A"/>
    <w:rsid w:val="00694673"/>
    <w:rsid w:val="0069540D"/>
    <w:rsid w:val="00695575"/>
    <w:rsid w:val="0069563A"/>
    <w:rsid w:val="0069615E"/>
    <w:rsid w:val="006961F9"/>
    <w:rsid w:val="00696B34"/>
    <w:rsid w:val="00696B61"/>
    <w:rsid w:val="00696DFC"/>
    <w:rsid w:val="00697003"/>
    <w:rsid w:val="006A047E"/>
    <w:rsid w:val="006A0CA3"/>
    <w:rsid w:val="006A117F"/>
    <w:rsid w:val="006A17EE"/>
    <w:rsid w:val="006A1967"/>
    <w:rsid w:val="006A24AB"/>
    <w:rsid w:val="006A2869"/>
    <w:rsid w:val="006A2AC2"/>
    <w:rsid w:val="006A2E7E"/>
    <w:rsid w:val="006A2F56"/>
    <w:rsid w:val="006A30BA"/>
    <w:rsid w:val="006A35EA"/>
    <w:rsid w:val="006A35EB"/>
    <w:rsid w:val="006A37DB"/>
    <w:rsid w:val="006A38A3"/>
    <w:rsid w:val="006A3FCF"/>
    <w:rsid w:val="006A3FD8"/>
    <w:rsid w:val="006A418E"/>
    <w:rsid w:val="006A4528"/>
    <w:rsid w:val="006A4E99"/>
    <w:rsid w:val="006A52CF"/>
    <w:rsid w:val="006A5392"/>
    <w:rsid w:val="006A5DEF"/>
    <w:rsid w:val="006A5EB7"/>
    <w:rsid w:val="006A63EA"/>
    <w:rsid w:val="006A6D8E"/>
    <w:rsid w:val="006A719A"/>
    <w:rsid w:val="006A73F2"/>
    <w:rsid w:val="006A7623"/>
    <w:rsid w:val="006A7A4B"/>
    <w:rsid w:val="006B015F"/>
    <w:rsid w:val="006B05E7"/>
    <w:rsid w:val="006B0709"/>
    <w:rsid w:val="006B0804"/>
    <w:rsid w:val="006B17C0"/>
    <w:rsid w:val="006B1EAE"/>
    <w:rsid w:val="006B1ED4"/>
    <w:rsid w:val="006B26B9"/>
    <w:rsid w:val="006B2A1D"/>
    <w:rsid w:val="006B2E16"/>
    <w:rsid w:val="006B3373"/>
    <w:rsid w:val="006B4A6B"/>
    <w:rsid w:val="006B4EB0"/>
    <w:rsid w:val="006B5356"/>
    <w:rsid w:val="006B5DDF"/>
    <w:rsid w:val="006B6064"/>
    <w:rsid w:val="006B617B"/>
    <w:rsid w:val="006B6C3B"/>
    <w:rsid w:val="006B6D63"/>
    <w:rsid w:val="006B7886"/>
    <w:rsid w:val="006B7AF4"/>
    <w:rsid w:val="006C0563"/>
    <w:rsid w:val="006C0807"/>
    <w:rsid w:val="006C1186"/>
    <w:rsid w:val="006C20B2"/>
    <w:rsid w:val="006C23ED"/>
    <w:rsid w:val="006C3C95"/>
    <w:rsid w:val="006C414C"/>
    <w:rsid w:val="006C542A"/>
    <w:rsid w:val="006C5FCC"/>
    <w:rsid w:val="006C65CE"/>
    <w:rsid w:val="006C6F13"/>
    <w:rsid w:val="006C7DC4"/>
    <w:rsid w:val="006D01FA"/>
    <w:rsid w:val="006D05E0"/>
    <w:rsid w:val="006D0AAF"/>
    <w:rsid w:val="006D0ADB"/>
    <w:rsid w:val="006D10CB"/>
    <w:rsid w:val="006D15DE"/>
    <w:rsid w:val="006D1870"/>
    <w:rsid w:val="006D1B21"/>
    <w:rsid w:val="006D1EA5"/>
    <w:rsid w:val="006D1FF6"/>
    <w:rsid w:val="006D2227"/>
    <w:rsid w:val="006D239F"/>
    <w:rsid w:val="006D28D2"/>
    <w:rsid w:val="006D2A77"/>
    <w:rsid w:val="006D2CA1"/>
    <w:rsid w:val="006D2E17"/>
    <w:rsid w:val="006D4ACB"/>
    <w:rsid w:val="006D5801"/>
    <w:rsid w:val="006D5C79"/>
    <w:rsid w:val="006D5D10"/>
    <w:rsid w:val="006D5D56"/>
    <w:rsid w:val="006D6309"/>
    <w:rsid w:val="006D6385"/>
    <w:rsid w:val="006D63E6"/>
    <w:rsid w:val="006D6B53"/>
    <w:rsid w:val="006D6FAE"/>
    <w:rsid w:val="006D711E"/>
    <w:rsid w:val="006D7A2C"/>
    <w:rsid w:val="006E0746"/>
    <w:rsid w:val="006E0B8D"/>
    <w:rsid w:val="006E11ED"/>
    <w:rsid w:val="006E1515"/>
    <w:rsid w:val="006E1661"/>
    <w:rsid w:val="006E24B5"/>
    <w:rsid w:val="006E2E2E"/>
    <w:rsid w:val="006E30D1"/>
    <w:rsid w:val="006E3726"/>
    <w:rsid w:val="006E3CE0"/>
    <w:rsid w:val="006E50FB"/>
    <w:rsid w:val="006E5B6B"/>
    <w:rsid w:val="006E657F"/>
    <w:rsid w:val="006E6C37"/>
    <w:rsid w:val="006E6CEB"/>
    <w:rsid w:val="006E75F5"/>
    <w:rsid w:val="006E7B0D"/>
    <w:rsid w:val="006F09C8"/>
    <w:rsid w:val="006F0D3F"/>
    <w:rsid w:val="006F0E7E"/>
    <w:rsid w:val="006F110D"/>
    <w:rsid w:val="006F113F"/>
    <w:rsid w:val="006F1AA5"/>
    <w:rsid w:val="006F21BF"/>
    <w:rsid w:val="006F238F"/>
    <w:rsid w:val="006F2476"/>
    <w:rsid w:val="006F258D"/>
    <w:rsid w:val="006F29C0"/>
    <w:rsid w:val="006F2D61"/>
    <w:rsid w:val="006F4C6C"/>
    <w:rsid w:val="006F4D4A"/>
    <w:rsid w:val="006F4DFA"/>
    <w:rsid w:val="006F4F0C"/>
    <w:rsid w:val="006F50BD"/>
    <w:rsid w:val="006F6614"/>
    <w:rsid w:val="006F7075"/>
    <w:rsid w:val="006F715A"/>
    <w:rsid w:val="006F7293"/>
    <w:rsid w:val="0070022D"/>
    <w:rsid w:val="007003E8"/>
    <w:rsid w:val="00700944"/>
    <w:rsid w:val="00700EA8"/>
    <w:rsid w:val="007010D6"/>
    <w:rsid w:val="007015A1"/>
    <w:rsid w:val="007018D2"/>
    <w:rsid w:val="00701B3F"/>
    <w:rsid w:val="007026AA"/>
    <w:rsid w:val="00702A4B"/>
    <w:rsid w:val="00702CE1"/>
    <w:rsid w:val="0070379E"/>
    <w:rsid w:val="0070399E"/>
    <w:rsid w:val="007039B2"/>
    <w:rsid w:val="00704333"/>
    <w:rsid w:val="007058B0"/>
    <w:rsid w:val="00705C79"/>
    <w:rsid w:val="00705EC0"/>
    <w:rsid w:val="007106EE"/>
    <w:rsid w:val="00710C25"/>
    <w:rsid w:val="00710D0B"/>
    <w:rsid w:val="00710D3F"/>
    <w:rsid w:val="00710FC8"/>
    <w:rsid w:val="00711792"/>
    <w:rsid w:val="00711D3B"/>
    <w:rsid w:val="00711E95"/>
    <w:rsid w:val="00712813"/>
    <w:rsid w:val="00713E41"/>
    <w:rsid w:val="00714166"/>
    <w:rsid w:val="00714233"/>
    <w:rsid w:val="0071478C"/>
    <w:rsid w:val="00714898"/>
    <w:rsid w:val="0071494A"/>
    <w:rsid w:val="00714D0C"/>
    <w:rsid w:val="00715560"/>
    <w:rsid w:val="00715717"/>
    <w:rsid w:val="00716ABA"/>
    <w:rsid w:val="007170FC"/>
    <w:rsid w:val="00717A5F"/>
    <w:rsid w:val="00717B4C"/>
    <w:rsid w:val="0072018E"/>
    <w:rsid w:val="00720201"/>
    <w:rsid w:val="007219D1"/>
    <w:rsid w:val="00721F85"/>
    <w:rsid w:val="007221D3"/>
    <w:rsid w:val="0072317D"/>
    <w:rsid w:val="00723DE9"/>
    <w:rsid w:val="007244BF"/>
    <w:rsid w:val="007244CC"/>
    <w:rsid w:val="007249CA"/>
    <w:rsid w:val="00724AFB"/>
    <w:rsid w:val="00725701"/>
    <w:rsid w:val="00725744"/>
    <w:rsid w:val="00725A32"/>
    <w:rsid w:val="00725C5C"/>
    <w:rsid w:val="0072600C"/>
    <w:rsid w:val="00727769"/>
    <w:rsid w:val="00727D47"/>
    <w:rsid w:val="00727E26"/>
    <w:rsid w:val="007308D0"/>
    <w:rsid w:val="00730EFA"/>
    <w:rsid w:val="00730F45"/>
    <w:rsid w:val="007318D1"/>
    <w:rsid w:val="0073190E"/>
    <w:rsid w:val="00731C38"/>
    <w:rsid w:val="00731E28"/>
    <w:rsid w:val="007324C2"/>
    <w:rsid w:val="0073285B"/>
    <w:rsid w:val="00732A25"/>
    <w:rsid w:val="00732D26"/>
    <w:rsid w:val="00733281"/>
    <w:rsid w:val="0073343E"/>
    <w:rsid w:val="0073363B"/>
    <w:rsid w:val="00733BA9"/>
    <w:rsid w:val="0073415D"/>
    <w:rsid w:val="00735200"/>
    <w:rsid w:val="00735AF3"/>
    <w:rsid w:val="00735B40"/>
    <w:rsid w:val="00736673"/>
    <w:rsid w:val="00736774"/>
    <w:rsid w:val="007368FB"/>
    <w:rsid w:val="00736C2D"/>
    <w:rsid w:val="0073725A"/>
    <w:rsid w:val="0073737B"/>
    <w:rsid w:val="0073740F"/>
    <w:rsid w:val="00737866"/>
    <w:rsid w:val="00740660"/>
    <w:rsid w:val="007408E8"/>
    <w:rsid w:val="0074185C"/>
    <w:rsid w:val="00741B15"/>
    <w:rsid w:val="0074247D"/>
    <w:rsid w:val="00742885"/>
    <w:rsid w:val="00744F18"/>
    <w:rsid w:val="00745026"/>
    <w:rsid w:val="00745C4F"/>
    <w:rsid w:val="00745F5C"/>
    <w:rsid w:val="007461CD"/>
    <w:rsid w:val="0074729A"/>
    <w:rsid w:val="0074777C"/>
    <w:rsid w:val="00747A11"/>
    <w:rsid w:val="00747B81"/>
    <w:rsid w:val="00747D9B"/>
    <w:rsid w:val="00750228"/>
    <w:rsid w:val="007502E5"/>
    <w:rsid w:val="00750A6E"/>
    <w:rsid w:val="00750AE0"/>
    <w:rsid w:val="00750C3D"/>
    <w:rsid w:val="007513CD"/>
    <w:rsid w:val="007517F1"/>
    <w:rsid w:val="00751A56"/>
    <w:rsid w:val="00751DE5"/>
    <w:rsid w:val="00751F5A"/>
    <w:rsid w:val="007523E3"/>
    <w:rsid w:val="00752478"/>
    <w:rsid w:val="00752923"/>
    <w:rsid w:val="00752D27"/>
    <w:rsid w:val="00752F22"/>
    <w:rsid w:val="00753A56"/>
    <w:rsid w:val="00754000"/>
    <w:rsid w:val="00754195"/>
    <w:rsid w:val="0075460C"/>
    <w:rsid w:val="00754746"/>
    <w:rsid w:val="00756B97"/>
    <w:rsid w:val="0075729B"/>
    <w:rsid w:val="007572EE"/>
    <w:rsid w:val="00757ADA"/>
    <w:rsid w:val="00757BC9"/>
    <w:rsid w:val="00757C09"/>
    <w:rsid w:val="00760A56"/>
    <w:rsid w:val="00760F21"/>
    <w:rsid w:val="0076149E"/>
    <w:rsid w:val="0076185D"/>
    <w:rsid w:val="00762424"/>
    <w:rsid w:val="0076243C"/>
    <w:rsid w:val="00762590"/>
    <w:rsid w:val="00764039"/>
    <w:rsid w:val="007640A7"/>
    <w:rsid w:val="007644C9"/>
    <w:rsid w:val="00764940"/>
    <w:rsid w:val="00766236"/>
    <w:rsid w:val="00766324"/>
    <w:rsid w:val="00766806"/>
    <w:rsid w:val="00766B28"/>
    <w:rsid w:val="00766C96"/>
    <w:rsid w:val="00767875"/>
    <w:rsid w:val="007679F5"/>
    <w:rsid w:val="00767F5D"/>
    <w:rsid w:val="007703EB"/>
    <w:rsid w:val="00770901"/>
    <w:rsid w:val="00770DF7"/>
    <w:rsid w:val="00771032"/>
    <w:rsid w:val="00771427"/>
    <w:rsid w:val="007719DB"/>
    <w:rsid w:val="00772139"/>
    <w:rsid w:val="00772158"/>
    <w:rsid w:val="0077246F"/>
    <w:rsid w:val="007725BF"/>
    <w:rsid w:val="0077307C"/>
    <w:rsid w:val="00773B3A"/>
    <w:rsid w:val="00774DED"/>
    <w:rsid w:val="00775369"/>
    <w:rsid w:val="0077575B"/>
    <w:rsid w:val="007757C1"/>
    <w:rsid w:val="00775EC7"/>
    <w:rsid w:val="00775F8C"/>
    <w:rsid w:val="00775FF5"/>
    <w:rsid w:val="00776084"/>
    <w:rsid w:val="0077610E"/>
    <w:rsid w:val="00776223"/>
    <w:rsid w:val="00777122"/>
    <w:rsid w:val="00777871"/>
    <w:rsid w:val="00777F3B"/>
    <w:rsid w:val="007802DF"/>
    <w:rsid w:val="00780720"/>
    <w:rsid w:val="00780DC5"/>
    <w:rsid w:val="00781E92"/>
    <w:rsid w:val="007821DF"/>
    <w:rsid w:val="0078226D"/>
    <w:rsid w:val="00783391"/>
    <w:rsid w:val="007834E0"/>
    <w:rsid w:val="00783BF1"/>
    <w:rsid w:val="00784408"/>
    <w:rsid w:val="007849F1"/>
    <w:rsid w:val="00784E14"/>
    <w:rsid w:val="00784E15"/>
    <w:rsid w:val="00784EBF"/>
    <w:rsid w:val="0078530A"/>
    <w:rsid w:val="00785E96"/>
    <w:rsid w:val="007863E6"/>
    <w:rsid w:val="00786FB9"/>
    <w:rsid w:val="0078717B"/>
    <w:rsid w:val="00787272"/>
    <w:rsid w:val="007874D9"/>
    <w:rsid w:val="00787679"/>
    <w:rsid w:val="00787DF5"/>
    <w:rsid w:val="00787E0A"/>
    <w:rsid w:val="0079095D"/>
    <w:rsid w:val="00791C07"/>
    <w:rsid w:val="0079219B"/>
    <w:rsid w:val="0079273C"/>
    <w:rsid w:val="00792AE2"/>
    <w:rsid w:val="00792B93"/>
    <w:rsid w:val="00793605"/>
    <w:rsid w:val="0079396D"/>
    <w:rsid w:val="0079432A"/>
    <w:rsid w:val="00794CE2"/>
    <w:rsid w:val="0079528D"/>
    <w:rsid w:val="00795888"/>
    <w:rsid w:val="007959F8"/>
    <w:rsid w:val="00795C92"/>
    <w:rsid w:val="00795DD7"/>
    <w:rsid w:val="00795EE1"/>
    <w:rsid w:val="00796026"/>
    <w:rsid w:val="00796142"/>
    <w:rsid w:val="00796B76"/>
    <w:rsid w:val="00797598"/>
    <w:rsid w:val="007A0E9E"/>
    <w:rsid w:val="007A18B2"/>
    <w:rsid w:val="007A1BF6"/>
    <w:rsid w:val="007A1C5B"/>
    <w:rsid w:val="007A23B6"/>
    <w:rsid w:val="007A2AF1"/>
    <w:rsid w:val="007A3A9D"/>
    <w:rsid w:val="007A3FE4"/>
    <w:rsid w:val="007A44F7"/>
    <w:rsid w:val="007A458E"/>
    <w:rsid w:val="007A652D"/>
    <w:rsid w:val="007A6972"/>
    <w:rsid w:val="007A6F94"/>
    <w:rsid w:val="007A7953"/>
    <w:rsid w:val="007B06D8"/>
    <w:rsid w:val="007B194A"/>
    <w:rsid w:val="007B2F6C"/>
    <w:rsid w:val="007B3027"/>
    <w:rsid w:val="007B3293"/>
    <w:rsid w:val="007B3409"/>
    <w:rsid w:val="007B355A"/>
    <w:rsid w:val="007B3618"/>
    <w:rsid w:val="007B4010"/>
    <w:rsid w:val="007B51D0"/>
    <w:rsid w:val="007B5218"/>
    <w:rsid w:val="007B52E1"/>
    <w:rsid w:val="007B5D05"/>
    <w:rsid w:val="007B6101"/>
    <w:rsid w:val="007B6E05"/>
    <w:rsid w:val="007B717B"/>
    <w:rsid w:val="007B7651"/>
    <w:rsid w:val="007B7AE0"/>
    <w:rsid w:val="007C0EA1"/>
    <w:rsid w:val="007C111A"/>
    <w:rsid w:val="007C16A9"/>
    <w:rsid w:val="007C2047"/>
    <w:rsid w:val="007C20A4"/>
    <w:rsid w:val="007C292D"/>
    <w:rsid w:val="007C2E95"/>
    <w:rsid w:val="007C3621"/>
    <w:rsid w:val="007C397C"/>
    <w:rsid w:val="007C3CA6"/>
    <w:rsid w:val="007C3D18"/>
    <w:rsid w:val="007C50C4"/>
    <w:rsid w:val="007C53BF"/>
    <w:rsid w:val="007C6151"/>
    <w:rsid w:val="007C6191"/>
    <w:rsid w:val="007C6F81"/>
    <w:rsid w:val="007C7685"/>
    <w:rsid w:val="007C7903"/>
    <w:rsid w:val="007C7BC2"/>
    <w:rsid w:val="007C7DA5"/>
    <w:rsid w:val="007C7EFE"/>
    <w:rsid w:val="007D01E0"/>
    <w:rsid w:val="007D056E"/>
    <w:rsid w:val="007D0820"/>
    <w:rsid w:val="007D1230"/>
    <w:rsid w:val="007D1A32"/>
    <w:rsid w:val="007D1D53"/>
    <w:rsid w:val="007D25A3"/>
    <w:rsid w:val="007D2A24"/>
    <w:rsid w:val="007D334E"/>
    <w:rsid w:val="007D354F"/>
    <w:rsid w:val="007D37C5"/>
    <w:rsid w:val="007D3819"/>
    <w:rsid w:val="007D43A3"/>
    <w:rsid w:val="007D46EE"/>
    <w:rsid w:val="007D479A"/>
    <w:rsid w:val="007D54DC"/>
    <w:rsid w:val="007D6424"/>
    <w:rsid w:val="007D69D1"/>
    <w:rsid w:val="007D708B"/>
    <w:rsid w:val="007D72F8"/>
    <w:rsid w:val="007E02FF"/>
    <w:rsid w:val="007E03BB"/>
    <w:rsid w:val="007E0FFA"/>
    <w:rsid w:val="007E11ED"/>
    <w:rsid w:val="007E13A2"/>
    <w:rsid w:val="007E178B"/>
    <w:rsid w:val="007E262F"/>
    <w:rsid w:val="007E3C4C"/>
    <w:rsid w:val="007E4215"/>
    <w:rsid w:val="007E4224"/>
    <w:rsid w:val="007E42F6"/>
    <w:rsid w:val="007E46A4"/>
    <w:rsid w:val="007E48B1"/>
    <w:rsid w:val="007E49EF"/>
    <w:rsid w:val="007E4B7B"/>
    <w:rsid w:val="007E59CB"/>
    <w:rsid w:val="007E7035"/>
    <w:rsid w:val="007E7789"/>
    <w:rsid w:val="007E7A67"/>
    <w:rsid w:val="007E7B65"/>
    <w:rsid w:val="007E7E4E"/>
    <w:rsid w:val="007F0467"/>
    <w:rsid w:val="007F0736"/>
    <w:rsid w:val="007F19C1"/>
    <w:rsid w:val="007F1F56"/>
    <w:rsid w:val="007F2655"/>
    <w:rsid w:val="007F26E0"/>
    <w:rsid w:val="007F272E"/>
    <w:rsid w:val="007F29AF"/>
    <w:rsid w:val="007F2CDF"/>
    <w:rsid w:val="007F2E87"/>
    <w:rsid w:val="007F3607"/>
    <w:rsid w:val="007F4F6A"/>
    <w:rsid w:val="007F5645"/>
    <w:rsid w:val="007F6005"/>
    <w:rsid w:val="007F6321"/>
    <w:rsid w:val="007F774E"/>
    <w:rsid w:val="00800445"/>
    <w:rsid w:val="008005F9"/>
    <w:rsid w:val="0080076B"/>
    <w:rsid w:val="00800C6E"/>
    <w:rsid w:val="008013B2"/>
    <w:rsid w:val="008025EC"/>
    <w:rsid w:val="0080296F"/>
    <w:rsid w:val="00802AAF"/>
    <w:rsid w:val="00802B18"/>
    <w:rsid w:val="00802F3E"/>
    <w:rsid w:val="00803198"/>
    <w:rsid w:val="00804C33"/>
    <w:rsid w:val="00805195"/>
    <w:rsid w:val="008063D5"/>
    <w:rsid w:val="0080653E"/>
    <w:rsid w:val="0080714A"/>
    <w:rsid w:val="00807C91"/>
    <w:rsid w:val="00810088"/>
    <w:rsid w:val="0081033E"/>
    <w:rsid w:val="008107F5"/>
    <w:rsid w:val="00810D07"/>
    <w:rsid w:val="00811170"/>
    <w:rsid w:val="008113DF"/>
    <w:rsid w:val="00811874"/>
    <w:rsid w:val="00811F59"/>
    <w:rsid w:val="008130CB"/>
    <w:rsid w:val="008132C5"/>
    <w:rsid w:val="008147DB"/>
    <w:rsid w:val="008157E2"/>
    <w:rsid w:val="0081700B"/>
    <w:rsid w:val="00817976"/>
    <w:rsid w:val="008204E8"/>
    <w:rsid w:val="008206F1"/>
    <w:rsid w:val="00820D45"/>
    <w:rsid w:val="00820E23"/>
    <w:rsid w:val="00821CE3"/>
    <w:rsid w:val="00822A61"/>
    <w:rsid w:val="00822FD3"/>
    <w:rsid w:val="00822FDA"/>
    <w:rsid w:val="008232E3"/>
    <w:rsid w:val="008236CE"/>
    <w:rsid w:val="00823BF5"/>
    <w:rsid w:val="00824420"/>
    <w:rsid w:val="00824DA6"/>
    <w:rsid w:val="008250F8"/>
    <w:rsid w:val="00825D68"/>
    <w:rsid w:val="00826087"/>
    <w:rsid w:val="00826440"/>
    <w:rsid w:val="00826658"/>
    <w:rsid w:val="00826C0B"/>
    <w:rsid w:val="00826EEC"/>
    <w:rsid w:val="00827042"/>
    <w:rsid w:val="00827D12"/>
    <w:rsid w:val="00830B18"/>
    <w:rsid w:val="00830F57"/>
    <w:rsid w:val="00830F7F"/>
    <w:rsid w:val="00831060"/>
    <w:rsid w:val="00831D23"/>
    <w:rsid w:val="00831EA2"/>
    <w:rsid w:val="0083238A"/>
    <w:rsid w:val="00832893"/>
    <w:rsid w:val="00832A50"/>
    <w:rsid w:val="00832FD2"/>
    <w:rsid w:val="0083303E"/>
    <w:rsid w:val="00833B42"/>
    <w:rsid w:val="00833BCE"/>
    <w:rsid w:val="008349E5"/>
    <w:rsid w:val="0083512B"/>
    <w:rsid w:val="00835531"/>
    <w:rsid w:val="008355E6"/>
    <w:rsid w:val="008359E7"/>
    <w:rsid w:val="00835AB3"/>
    <w:rsid w:val="00835EF2"/>
    <w:rsid w:val="00835F5D"/>
    <w:rsid w:val="00836413"/>
    <w:rsid w:val="0083685D"/>
    <w:rsid w:val="008369E1"/>
    <w:rsid w:val="008370DA"/>
    <w:rsid w:val="00837225"/>
    <w:rsid w:val="0083726B"/>
    <w:rsid w:val="00837922"/>
    <w:rsid w:val="00837A44"/>
    <w:rsid w:val="0084059F"/>
    <w:rsid w:val="0084174E"/>
    <w:rsid w:val="008417A4"/>
    <w:rsid w:val="00841820"/>
    <w:rsid w:val="00841BF2"/>
    <w:rsid w:val="008422D2"/>
    <w:rsid w:val="00842741"/>
    <w:rsid w:val="008429C0"/>
    <w:rsid w:val="00842B27"/>
    <w:rsid w:val="00843F81"/>
    <w:rsid w:val="00844B25"/>
    <w:rsid w:val="00846551"/>
    <w:rsid w:val="008465B8"/>
    <w:rsid w:val="00846C5E"/>
    <w:rsid w:val="00847302"/>
    <w:rsid w:val="00847419"/>
    <w:rsid w:val="008474A2"/>
    <w:rsid w:val="0084763A"/>
    <w:rsid w:val="00847AC3"/>
    <w:rsid w:val="00850F6E"/>
    <w:rsid w:val="008513D2"/>
    <w:rsid w:val="008518C1"/>
    <w:rsid w:val="008525E4"/>
    <w:rsid w:val="00852754"/>
    <w:rsid w:val="00853B33"/>
    <w:rsid w:val="00854205"/>
    <w:rsid w:val="0085483E"/>
    <w:rsid w:val="00855754"/>
    <w:rsid w:val="00855E6B"/>
    <w:rsid w:val="00856097"/>
    <w:rsid w:val="00856E50"/>
    <w:rsid w:val="0085710D"/>
    <w:rsid w:val="00857464"/>
    <w:rsid w:val="00857497"/>
    <w:rsid w:val="008577AF"/>
    <w:rsid w:val="00860416"/>
    <w:rsid w:val="008604A3"/>
    <w:rsid w:val="008608A8"/>
    <w:rsid w:val="00860E5D"/>
    <w:rsid w:val="00861649"/>
    <w:rsid w:val="00861B42"/>
    <w:rsid w:val="00862242"/>
    <w:rsid w:val="008635C0"/>
    <w:rsid w:val="00863C97"/>
    <w:rsid w:val="00863ECC"/>
    <w:rsid w:val="008643A0"/>
    <w:rsid w:val="008648B8"/>
    <w:rsid w:val="00864C6D"/>
    <w:rsid w:val="00865754"/>
    <w:rsid w:val="00866399"/>
    <w:rsid w:val="008668C5"/>
    <w:rsid w:val="00866D67"/>
    <w:rsid w:val="00867D26"/>
    <w:rsid w:val="00867E45"/>
    <w:rsid w:val="00867F00"/>
    <w:rsid w:val="00870352"/>
    <w:rsid w:val="00870D3D"/>
    <w:rsid w:val="00871443"/>
    <w:rsid w:val="008718D0"/>
    <w:rsid w:val="00871C0E"/>
    <w:rsid w:val="00872293"/>
    <w:rsid w:val="00872CA4"/>
    <w:rsid w:val="0087443F"/>
    <w:rsid w:val="008744BD"/>
    <w:rsid w:val="00874D90"/>
    <w:rsid w:val="00875100"/>
    <w:rsid w:val="0087530D"/>
    <w:rsid w:val="0087550A"/>
    <w:rsid w:val="008758DC"/>
    <w:rsid w:val="00875D56"/>
    <w:rsid w:val="00876EB6"/>
    <w:rsid w:val="0087709D"/>
    <w:rsid w:val="00877564"/>
    <w:rsid w:val="00877880"/>
    <w:rsid w:val="00880EE6"/>
    <w:rsid w:val="0088121F"/>
    <w:rsid w:val="0088189C"/>
    <w:rsid w:val="00881E6F"/>
    <w:rsid w:val="008824E1"/>
    <w:rsid w:val="00882A7B"/>
    <w:rsid w:val="00883904"/>
    <w:rsid w:val="008841F7"/>
    <w:rsid w:val="008846C8"/>
    <w:rsid w:val="0088496D"/>
    <w:rsid w:val="00884D75"/>
    <w:rsid w:val="00885276"/>
    <w:rsid w:val="008853F4"/>
    <w:rsid w:val="008856C2"/>
    <w:rsid w:val="0088578E"/>
    <w:rsid w:val="008859FC"/>
    <w:rsid w:val="00885D8E"/>
    <w:rsid w:val="008869EB"/>
    <w:rsid w:val="00886A1D"/>
    <w:rsid w:val="00886C4A"/>
    <w:rsid w:val="00887961"/>
    <w:rsid w:val="00887BE3"/>
    <w:rsid w:val="00887D46"/>
    <w:rsid w:val="0089013E"/>
    <w:rsid w:val="008905A7"/>
    <w:rsid w:val="00890698"/>
    <w:rsid w:val="00890CD1"/>
    <w:rsid w:val="0089104E"/>
    <w:rsid w:val="00891B92"/>
    <w:rsid w:val="008924BF"/>
    <w:rsid w:val="0089313D"/>
    <w:rsid w:val="00893B24"/>
    <w:rsid w:val="00893F9D"/>
    <w:rsid w:val="00894014"/>
    <w:rsid w:val="00894E35"/>
    <w:rsid w:val="00895219"/>
    <w:rsid w:val="00895416"/>
    <w:rsid w:val="008962CF"/>
    <w:rsid w:val="00896D1C"/>
    <w:rsid w:val="008A0023"/>
    <w:rsid w:val="008A04B5"/>
    <w:rsid w:val="008A10C5"/>
    <w:rsid w:val="008A147F"/>
    <w:rsid w:val="008A19A2"/>
    <w:rsid w:val="008A1F97"/>
    <w:rsid w:val="008A28BA"/>
    <w:rsid w:val="008A2923"/>
    <w:rsid w:val="008A2A0D"/>
    <w:rsid w:val="008A2CDE"/>
    <w:rsid w:val="008A330F"/>
    <w:rsid w:val="008A3BF6"/>
    <w:rsid w:val="008A41BD"/>
    <w:rsid w:val="008A49B9"/>
    <w:rsid w:val="008A5373"/>
    <w:rsid w:val="008A6193"/>
    <w:rsid w:val="008A6AD0"/>
    <w:rsid w:val="008A759C"/>
    <w:rsid w:val="008A7E95"/>
    <w:rsid w:val="008B004C"/>
    <w:rsid w:val="008B0193"/>
    <w:rsid w:val="008B0CB2"/>
    <w:rsid w:val="008B108E"/>
    <w:rsid w:val="008B1DEB"/>
    <w:rsid w:val="008B26ED"/>
    <w:rsid w:val="008B2A4E"/>
    <w:rsid w:val="008B2E59"/>
    <w:rsid w:val="008B3128"/>
    <w:rsid w:val="008B39DB"/>
    <w:rsid w:val="008B3FA1"/>
    <w:rsid w:val="008B4F2F"/>
    <w:rsid w:val="008B4F36"/>
    <w:rsid w:val="008B521C"/>
    <w:rsid w:val="008B58F1"/>
    <w:rsid w:val="008B5CC6"/>
    <w:rsid w:val="008B69A6"/>
    <w:rsid w:val="008B6B86"/>
    <w:rsid w:val="008B7EFC"/>
    <w:rsid w:val="008B7F44"/>
    <w:rsid w:val="008C0087"/>
    <w:rsid w:val="008C0569"/>
    <w:rsid w:val="008C0DFF"/>
    <w:rsid w:val="008C0E52"/>
    <w:rsid w:val="008C1F76"/>
    <w:rsid w:val="008C1FD8"/>
    <w:rsid w:val="008C21C4"/>
    <w:rsid w:val="008C23FF"/>
    <w:rsid w:val="008C2901"/>
    <w:rsid w:val="008C3108"/>
    <w:rsid w:val="008C3FC1"/>
    <w:rsid w:val="008C436B"/>
    <w:rsid w:val="008C44E3"/>
    <w:rsid w:val="008C480A"/>
    <w:rsid w:val="008C4839"/>
    <w:rsid w:val="008C4FC5"/>
    <w:rsid w:val="008C55A8"/>
    <w:rsid w:val="008C5D3B"/>
    <w:rsid w:val="008C667C"/>
    <w:rsid w:val="008C78B5"/>
    <w:rsid w:val="008D0616"/>
    <w:rsid w:val="008D0789"/>
    <w:rsid w:val="008D0D07"/>
    <w:rsid w:val="008D1417"/>
    <w:rsid w:val="008D2DA9"/>
    <w:rsid w:val="008D35B2"/>
    <w:rsid w:val="008D3C0C"/>
    <w:rsid w:val="008D3DE8"/>
    <w:rsid w:val="008D41F2"/>
    <w:rsid w:val="008D5232"/>
    <w:rsid w:val="008D5BB9"/>
    <w:rsid w:val="008D5DAD"/>
    <w:rsid w:val="008D6203"/>
    <w:rsid w:val="008D6945"/>
    <w:rsid w:val="008D69EE"/>
    <w:rsid w:val="008D738C"/>
    <w:rsid w:val="008D7D7F"/>
    <w:rsid w:val="008E079A"/>
    <w:rsid w:val="008E10EB"/>
    <w:rsid w:val="008E12D1"/>
    <w:rsid w:val="008E1F5A"/>
    <w:rsid w:val="008E241C"/>
    <w:rsid w:val="008E24CF"/>
    <w:rsid w:val="008E27D5"/>
    <w:rsid w:val="008E31D7"/>
    <w:rsid w:val="008E3341"/>
    <w:rsid w:val="008E470B"/>
    <w:rsid w:val="008E4B98"/>
    <w:rsid w:val="008E4FB1"/>
    <w:rsid w:val="008E5140"/>
    <w:rsid w:val="008E583B"/>
    <w:rsid w:val="008E5A7D"/>
    <w:rsid w:val="008E5B48"/>
    <w:rsid w:val="008E5DCD"/>
    <w:rsid w:val="008E606E"/>
    <w:rsid w:val="008E66B6"/>
    <w:rsid w:val="008E68A1"/>
    <w:rsid w:val="008E6942"/>
    <w:rsid w:val="008E6C0E"/>
    <w:rsid w:val="008E6D4E"/>
    <w:rsid w:val="008E719C"/>
    <w:rsid w:val="008E747C"/>
    <w:rsid w:val="008E7AD6"/>
    <w:rsid w:val="008E7C21"/>
    <w:rsid w:val="008E7D03"/>
    <w:rsid w:val="008E7DF3"/>
    <w:rsid w:val="008F0821"/>
    <w:rsid w:val="008F090C"/>
    <w:rsid w:val="008F096D"/>
    <w:rsid w:val="008F12DD"/>
    <w:rsid w:val="008F147D"/>
    <w:rsid w:val="008F2166"/>
    <w:rsid w:val="008F3307"/>
    <w:rsid w:val="008F4FA0"/>
    <w:rsid w:val="008F5744"/>
    <w:rsid w:val="008F5BFE"/>
    <w:rsid w:val="008F6712"/>
    <w:rsid w:val="008F766B"/>
    <w:rsid w:val="00900268"/>
    <w:rsid w:val="00900771"/>
    <w:rsid w:val="00901303"/>
    <w:rsid w:val="009015FE"/>
    <w:rsid w:val="00901749"/>
    <w:rsid w:val="00901942"/>
    <w:rsid w:val="009021EF"/>
    <w:rsid w:val="00902746"/>
    <w:rsid w:val="009030C4"/>
    <w:rsid w:val="009031E4"/>
    <w:rsid w:val="00903BAD"/>
    <w:rsid w:val="009044B8"/>
    <w:rsid w:val="009045E8"/>
    <w:rsid w:val="00904AB6"/>
    <w:rsid w:val="00904B66"/>
    <w:rsid w:val="0090554D"/>
    <w:rsid w:val="00905829"/>
    <w:rsid w:val="009065F9"/>
    <w:rsid w:val="009068C9"/>
    <w:rsid w:val="009068FA"/>
    <w:rsid w:val="009069EC"/>
    <w:rsid w:val="00906C11"/>
    <w:rsid w:val="00906D38"/>
    <w:rsid w:val="009070EC"/>
    <w:rsid w:val="00907892"/>
    <w:rsid w:val="009079AB"/>
    <w:rsid w:val="009079B5"/>
    <w:rsid w:val="00907F5A"/>
    <w:rsid w:val="00910241"/>
    <w:rsid w:val="0091073C"/>
    <w:rsid w:val="00910CF4"/>
    <w:rsid w:val="00910D02"/>
    <w:rsid w:val="00910D2C"/>
    <w:rsid w:val="00911186"/>
    <w:rsid w:val="00911593"/>
    <w:rsid w:val="00911814"/>
    <w:rsid w:val="0091255D"/>
    <w:rsid w:val="009129D6"/>
    <w:rsid w:val="00912DF3"/>
    <w:rsid w:val="00912EA1"/>
    <w:rsid w:val="00914872"/>
    <w:rsid w:val="009149B8"/>
    <w:rsid w:val="00914DFA"/>
    <w:rsid w:val="00914FAC"/>
    <w:rsid w:val="00916004"/>
    <w:rsid w:val="0091627B"/>
    <w:rsid w:val="009168FC"/>
    <w:rsid w:val="0091699C"/>
    <w:rsid w:val="00917577"/>
    <w:rsid w:val="00917BC9"/>
    <w:rsid w:val="00920334"/>
    <w:rsid w:val="00920B1C"/>
    <w:rsid w:val="00920EAF"/>
    <w:rsid w:val="00921C2C"/>
    <w:rsid w:val="00921CB4"/>
    <w:rsid w:val="00921CD9"/>
    <w:rsid w:val="00922017"/>
    <w:rsid w:val="009223EA"/>
    <w:rsid w:val="00922B45"/>
    <w:rsid w:val="009231D1"/>
    <w:rsid w:val="009232D3"/>
    <w:rsid w:val="00923D96"/>
    <w:rsid w:val="00924D66"/>
    <w:rsid w:val="00924F24"/>
    <w:rsid w:val="009256F4"/>
    <w:rsid w:val="009259A8"/>
    <w:rsid w:val="00925C58"/>
    <w:rsid w:val="00925ECC"/>
    <w:rsid w:val="00930896"/>
    <w:rsid w:val="00930F59"/>
    <w:rsid w:val="00931B34"/>
    <w:rsid w:val="00931D73"/>
    <w:rsid w:val="0093206D"/>
    <w:rsid w:val="00932928"/>
    <w:rsid w:val="009329D6"/>
    <w:rsid w:val="00933996"/>
    <w:rsid w:val="009339C0"/>
    <w:rsid w:val="00933BB9"/>
    <w:rsid w:val="0093459B"/>
    <w:rsid w:val="00934AA8"/>
    <w:rsid w:val="00934F9E"/>
    <w:rsid w:val="0093539A"/>
    <w:rsid w:val="009354A5"/>
    <w:rsid w:val="00935B7D"/>
    <w:rsid w:val="009363AD"/>
    <w:rsid w:val="00937B48"/>
    <w:rsid w:val="00937D7D"/>
    <w:rsid w:val="00937DF3"/>
    <w:rsid w:val="00937FD3"/>
    <w:rsid w:val="00940D1E"/>
    <w:rsid w:val="00940DAF"/>
    <w:rsid w:val="00940E01"/>
    <w:rsid w:val="009413B4"/>
    <w:rsid w:val="00941F86"/>
    <w:rsid w:val="00942665"/>
    <w:rsid w:val="00942A7E"/>
    <w:rsid w:val="00942C31"/>
    <w:rsid w:val="00942D75"/>
    <w:rsid w:val="00943A38"/>
    <w:rsid w:val="00944738"/>
    <w:rsid w:val="0094518F"/>
    <w:rsid w:val="009456E5"/>
    <w:rsid w:val="009459E6"/>
    <w:rsid w:val="00945B32"/>
    <w:rsid w:val="00945CAC"/>
    <w:rsid w:val="0094626D"/>
    <w:rsid w:val="0094671A"/>
    <w:rsid w:val="00946D8E"/>
    <w:rsid w:val="00946F9B"/>
    <w:rsid w:val="00947B45"/>
    <w:rsid w:val="00950386"/>
    <w:rsid w:val="0095086A"/>
    <w:rsid w:val="00950E57"/>
    <w:rsid w:val="0095125A"/>
    <w:rsid w:val="009512E5"/>
    <w:rsid w:val="00951468"/>
    <w:rsid w:val="00952323"/>
    <w:rsid w:val="00952ABB"/>
    <w:rsid w:val="00953441"/>
    <w:rsid w:val="00953B9F"/>
    <w:rsid w:val="009540DB"/>
    <w:rsid w:val="00954EEF"/>
    <w:rsid w:val="009551DC"/>
    <w:rsid w:val="00956687"/>
    <w:rsid w:val="0095694D"/>
    <w:rsid w:val="00956E72"/>
    <w:rsid w:val="009600F9"/>
    <w:rsid w:val="009601AB"/>
    <w:rsid w:val="00960F62"/>
    <w:rsid w:val="009611C1"/>
    <w:rsid w:val="00961559"/>
    <w:rsid w:val="00961D25"/>
    <w:rsid w:val="00962105"/>
    <w:rsid w:val="00962174"/>
    <w:rsid w:val="009623B4"/>
    <w:rsid w:val="009623BE"/>
    <w:rsid w:val="0096250F"/>
    <w:rsid w:val="00962CD3"/>
    <w:rsid w:val="009636B0"/>
    <w:rsid w:val="00963A5D"/>
    <w:rsid w:val="0096418D"/>
    <w:rsid w:val="009647D1"/>
    <w:rsid w:val="0096492F"/>
    <w:rsid w:val="00964B5A"/>
    <w:rsid w:val="00965595"/>
    <w:rsid w:val="00965AF1"/>
    <w:rsid w:val="0096644F"/>
    <w:rsid w:val="00966471"/>
    <w:rsid w:val="00966C0A"/>
    <w:rsid w:val="00966EF5"/>
    <w:rsid w:val="00966FD3"/>
    <w:rsid w:val="00967661"/>
    <w:rsid w:val="00967D47"/>
    <w:rsid w:val="009702E6"/>
    <w:rsid w:val="00970B95"/>
    <w:rsid w:val="0097112A"/>
    <w:rsid w:val="00971FCC"/>
    <w:rsid w:val="00972446"/>
    <w:rsid w:val="0097304A"/>
    <w:rsid w:val="00973EFF"/>
    <w:rsid w:val="009747E3"/>
    <w:rsid w:val="00974D50"/>
    <w:rsid w:val="009755FF"/>
    <w:rsid w:val="00975752"/>
    <w:rsid w:val="00975AD5"/>
    <w:rsid w:val="00976595"/>
    <w:rsid w:val="00976758"/>
    <w:rsid w:val="009772FC"/>
    <w:rsid w:val="00977E97"/>
    <w:rsid w:val="009803AF"/>
    <w:rsid w:val="00980EEC"/>
    <w:rsid w:val="00980F60"/>
    <w:rsid w:val="009812B9"/>
    <w:rsid w:val="009819D4"/>
    <w:rsid w:val="00981AA1"/>
    <w:rsid w:val="0098281F"/>
    <w:rsid w:val="00982D4C"/>
    <w:rsid w:val="00982D82"/>
    <w:rsid w:val="00982E35"/>
    <w:rsid w:val="009834A1"/>
    <w:rsid w:val="00983BBF"/>
    <w:rsid w:val="00984451"/>
    <w:rsid w:val="00984A7D"/>
    <w:rsid w:val="00984B88"/>
    <w:rsid w:val="00985050"/>
    <w:rsid w:val="00985776"/>
    <w:rsid w:val="00985A72"/>
    <w:rsid w:val="00985D7F"/>
    <w:rsid w:val="00986027"/>
    <w:rsid w:val="0098784E"/>
    <w:rsid w:val="00987EFA"/>
    <w:rsid w:val="0099032B"/>
    <w:rsid w:val="009907AF"/>
    <w:rsid w:val="00990ADC"/>
    <w:rsid w:val="00991C6F"/>
    <w:rsid w:val="00991DC9"/>
    <w:rsid w:val="009923B5"/>
    <w:rsid w:val="00992B50"/>
    <w:rsid w:val="00992B6F"/>
    <w:rsid w:val="00992BB0"/>
    <w:rsid w:val="00992D5E"/>
    <w:rsid w:val="0099310C"/>
    <w:rsid w:val="00993524"/>
    <w:rsid w:val="009939C2"/>
    <w:rsid w:val="00993BA0"/>
    <w:rsid w:val="00993BC1"/>
    <w:rsid w:val="00993E5C"/>
    <w:rsid w:val="0099411B"/>
    <w:rsid w:val="00994C44"/>
    <w:rsid w:val="00995101"/>
    <w:rsid w:val="00995C5C"/>
    <w:rsid w:val="00995EDD"/>
    <w:rsid w:val="009961D5"/>
    <w:rsid w:val="00996644"/>
    <w:rsid w:val="009968FE"/>
    <w:rsid w:val="00996BBC"/>
    <w:rsid w:val="00997500"/>
    <w:rsid w:val="00997595"/>
    <w:rsid w:val="00997704"/>
    <w:rsid w:val="00997775"/>
    <w:rsid w:val="00997900"/>
    <w:rsid w:val="009A0D40"/>
    <w:rsid w:val="009A1B8F"/>
    <w:rsid w:val="009A1E33"/>
    <w:rsid w:val="009A2367"/>
    <w:rsid w:val="009A2719"/>
    <w:rsid w:val="009A2B8A"/>
    <w:rsid w:val="009A3978"/>
    <w:rsid w:val="009A4F46"/>
    <w:rsid w:val="009A546F"/>
    <w:rsid w:val="009A5945"/>
    <w:rsid w:val="009A5CEF"/>
    <w:rsid w:val="009A6343"/>
    <w:rsid w:val="009A6646"/>
    <w:rsid w:val="009A664A"/>
    <w:rsid w:val="009A676A"/>
    <w:rsid w:val="009A690A"/>
    <w:rsid w:val="009A6F44"/>
    <w:rsid w:val="009B00A2"/>
    <w:rsid w:val="009B0585"/>
    <w:rsid w:val="009B05F3"/>
    <w:rsid w:val="009B0889"/>
    <w:rsid w:val="009B0B2B"/>
    <w:rsid w:val="009B0DF4"/>
    <w:rsid w:val="009B156C"/>
    <w:rsid w:val="009B1CE0"/>
    <w:rsid w:val="009B273F"/>
    <w:rsid w:val="009B27B1"/>
    <w:rsid w:val="009B2B61"/>
    <w:rsid w:val="009B30B6"/>
    <w:rsid w:val="009B3172"/>
    <w:rsid w:val="009B34C6"/>
    <w:rsid w:val="009B34D5"/>
    <w:rsid w:val="009B3DEC"/>
    <w:rsid w:val="009B568B"/>
    <w:rsid w:val="009B65E6"/>
    <w:rsid w:val="009B698F"/>
    <w:rsid w:val="009B6C7E"/>
    <w:rsid w:val="009B6E85"/>
    <w:rsid w:val="009C040F"/>
    <w:rsid w:val="009C0785"/>
    <w:rsid w:val="009C0A50"/>
    <w:rsid w:val="009C0F95"/>
    <w:rsid w:val="009C10C7"/>
    <w:rsid w:val="009C1250"/>
    <w:rsid w:val="009C1A17"/>
    <w:rsid w:val="009C1CAC"/>
    <w:rsid w:val="009C22AB"/>
    <w:rsid w:val="009C2300"/>
    <w:rsid w:val="009C2D0B"/>
    <w:rsid w:val="009C3649"/>
    <w:rsid w:val="009C3EB0"/>
    <w:rsid w:val="009C468E"/>
    <w:rsid w:val="009C4B4F"/>
    <w:rsid w:val="009C4C4F"/>
    <w:rsid w:val="009C5755"/>
    <w:rsid w:val="009C622D"/>
    <w:rsid w:val="009C6AE2"/>
    <w:rsid w:val="009D01CB"/>
    <w:rsid w:val="009D0240"/>
    <w:rsid w:val="009D062C"/>
    <w:rsid w:val="009D14BD"/>
    <w:rsid w:val="009D185D"/>
    <w:rsid w:val="009D209C"/>
    <w:rsid w:val="009D2414"/>
    <w:rsid w:val="009D25A0"/>
    <w:rsid w:val="009D2771"/>
    <w:rsid w:val="009D27DE"/>
    <w:rsid w:val="009D2BBA"/>
    <w:rsid w:val="009D2FD7"/>
    <w:rsid w:val="009D4C68"/>
    <w:rsid w:val="009D6022"/>
    <w:rsid w:val="009D616A"/>
    <w:rsid w:val="009D6302"/>
    <w:rsid w:val="009D6452"/>
    <w:rsid w:val="009D6FAB"/>
    <w:rsid w:val="009D792D"/>
    <w:rsid w:val="009D7DE7"/>
    <w:rsid w:val="009E0193"/>
    <w:rsid w:val="009E022A"/>
    <w:rsid w:val="009E0AAF"/>
    <w:rsid w:val="009E0B0F"/>
    <w:rsid w:val="009E1076"/>
    <w:rsid w:val="009E19C6"/>
    <w:rsid w:val="009E20EC"/>
    <w:rsid w:val="009E2346"/>
    <w:rsid w:val="009E33B2"/>
    <w:rsid w:val="009E3B2E"/>
    <w:rsid w:val="009E5340"/>
    <w:rsid w:val="009E547A"/>
    <w:rsid w:val="009E5633"/>
    <w:rsid w:val="009E5DB5"/>
    <w:rsid w:val="009E68B8"/>
    <w:rsid w:val="009E6CB1"/>
    <w:rsid w:val="009E6F8B"/>
    <w:rsid w:val="009E795C"/>
    <w:rsid w:val="009F0CF6"/>
    <w:rsid w:val="009F144F"/>
    <w:rsid w:val="009F14E5"/>
    <w:rsid w:val="009F1BDF"/>
    <w:rsid w:val="009F1CAD"/>
    <w:rsid w:val="009F1FEC"/>
    <w:rsid w:val="009F2147"/>
    <w:rsid w:val="009F3857"/>
    <w:rsid w:val="009F44A7"/>
    <w:rsid w:val="009F4C6F"/>
    <w:rsid w:val="009F4D73"/>
    <w:rsid w:val="009F5392"/>
    <w:rsid w:val="009F57A3"/>
    <w:rsid w:val="009F6526"/>
    <w:rsid w:val="009F679F"/>
    <w:rsid w:val="009F69C4"/>
    <w:rsid w:val="00A00DEB"/>
    <w:rsid w:val="00A01046"/>
    <w:rsid w:val="00A01149"/>
    <w:rsid w:val="00A013FA"/>
    <w:rsid w:val="00A01EF8"/>
    <w:rsid w:val="00A02481"/>
    <w:rsid w:val="00A024FC"/>
    <w:rsid w:val="00A02973"/>
    <w:rsid w:val="00A03720"/>
    <w:rsid w:val="00A03934"/>
    <w:rsid w:val="00A04749"/>
    <w:rsid w:val="00A0487B"/>
    <w:rsid w:val="00A04C31"/>
    <w:rsid w:val="00A05A80"/>
    <w:rsid w:val="00A065DA"/>
    <w:rsid w:val="00A06D1E"/>
    <w:rsid w:val="00A06DF0"/>
    <w:rsid w:val="00A06FB3"/>
    <w:rsid w:val="00A07038"/>
    <w:rsid w:val="00A072B3"/>
    <w:rsid w:val="00A0739D"/>
    <w:rsid w:val="00A0750B"/>
    <w:rsid w:val="00A07A71"/>
    <w:rsid w:val="00A07FEF"/>
    <w:rsid w:val="00A10199"/>
    <w:rsid w:val="00A103FA"/>
    <w:rsid w:val="00A105F5"/>
    <w:rsid w:val="00A108F0"/>
    <w:rsid w:val="00A10E2E"/>
    <w:rsid w:val="00A110AC"/>
    <w:rsid w:val="00A11115"/>
    <w:rsid w:val="00A11BE1"/>
    <w:rsid w:val="00A12572"/>
    <w:rsid w:val="00A12AE8"/>
    <w:rsid w:val="00A13AF5"/>
    <w:rsid w:val="00A13DCD"/>
    <w:rsid w:val="00A150A8"/>
    <w:rsid w:val="00A156F8"/>
    <w:rsid w:val="00A15C01"/>
    <w:rsid w:val="00A16346"/>
    <w:rsid w:val="00A16433"/>
    <w:rsid w:val="00A16FE8"/>
    <w:rsid w:val="00A1784B"/>
    <w:rsid w:val="00A17F33"/>
    <w:rsid w:val="00A2070D"/>
    <w:rsid w:val="00A20726"/>
    <w:rsid w:val="00A20A5F"/>
    <w:rsid w:val="00A213C9"/>
    <w:rsid w:val="00A23BA8"/>
    <w:rsid w:val="00A2484E"/>
    <w:rsid w:val="00A24DA3"/>
    <w:rsid w:val="00A24EC2"/>
    <w:rsid w:val="00A24F01"/>
    <w:rsid w:val="00A253C3"/>
    <w:rsid w:val="00A26075"/>
    <w:rsid w:val="00A271F1"/>
    <w:rsid w:val="00A27309"/>
    <w:rsid w:val="00A2777F"/>
    <w:rsid w:val="00A27E0B"/>
    <w:rsid w:val="00A306FB"/>
    <w:rsid w:val="00A30AFD"/>
    <w:rsid w:val="00A30CBD"/>
    <w:rsid w:val="00A30EBE"/>
    <w:rsid w:val="00A3237A"/>
    <w:rsid w:val="00A32ABA"/>
    <w:rsid w:val="00A33851"/>
    <w:rsid w:val="00A3385D"/>
    <w:rsid w:val="00A33862"/>
    <w:rsid w:val="00A33BB3"/>
    <w:rsid w:val="00A34E9E"/>
    <w:rsid w:val="00A35F0E"/>
    <w:rsid w:val="00A36349"/>
    <w:rsid w:val="00A36406"/>
    <w:rsid w:val="00A36603"/>
    <w:rsid w:val="00A371A3"/>
    <w:rsid w:val="00A371D8"/>
    <w:rsid w:val="00A373EC"/>
    <w:rsid w:val="00A404C4"/>
    <w:rsid w:val="00A40797"/>
    <w:rsid w:val="00A40E0D"/>
    <w:rsid w:val="00A413D0"/>
    <w:rsid w:val="00A42661"/>
    <w:rsid w:val="00A4280B"/>
    <w:rsid w:val="00A42C94"/>
    <w:rsid w:val="00A42CBA"/>
    <w:rsid w:val="00A42EDB"/>
    <w:rsid w:val="00A431DD"/>
    <w:rsid w:val="00A43A67"/>
    <w:rsid w:val="00A43DE2"/>
    <w:rsid w:val="00A45B44"/>
    <w:rsid w:val="00A4617F"/>
    <w:rsid w:val="00A4624D"/>
    <w:rsid w:val="00A4635E"/>
    <w:rsid w:val="00A46696"/>
    <w:rsid w:val="00A47030"/>
    <w:rsid w:val="00A47181"/>
    <w:rsid w:val="00A473B9"/>
    <w:rsid w:val="00A478CF"/>
    <w:rsid w:val="00A479C5"/>
    <w:rsid w:val="00A47CB6"/>
    <w:rsid w:val="00A50E26"/>
    <w:rsid w:val="00A51BB7"/>
    <w:rsid w:val="00A51ECC"/>
    <w:rsid w:val="00A51FC1"/>
    <w:rsid w:val="00A526E2"/>
    <w:rsid w:val="00A52B15"/>
    <w:rsid w:val="00A54057"/>
    <w:rsid w:val="00A54279"/>
    <w:rsid w:val="00A54415"/>
    <w:rsid w:val="00A552B2"/>
    <w:rsid w:val="00A56C1A"/>
    <w:rsid w:val="00A57301"/>
    <w:rsid w:val="00A57557"/>
    <w:rsid w:val="00A60495"/>
    <w:rsid w:val="00A60BD4"/>
    <w:rsid w:val="00A60E14"/>
    <w:rsid w:val="00A61388"/>
    <w:rsid w:val="00A619F1"/>
    <w:rsid w:val="00A61F06"/>
    <w:rsid w:val="00A6244B"/>
    <w:rsid w:val="00A62454"/>
    <w:rsid w:val="00A62F4C"/>
    <w:rsid w:val="00A6333A"/>
    <w:rsid w:val="00A63ADC"/>
    <w:rsid w:val="00A63C8C"/>
    <w:rsid w:val="00A6425B"/>
    <w:rsid w:val="00A6431A"/>
    <w:rsid w:val="00A64748"/>
    <w:rsid w:val="00A648BC"/>
    <w:rsid w:val="00A64AEF"/>
    <w:rsid w:val="00A64C81"/>
    <w:rsid w:val="00A655F9"/>
    <w:rsid w:val="00A65999"/>
    <w:rsid w:val="00A65FB6"/>
    <w:rsid w:val="00A66236"/>
    <w:rsid w:val="00A66435"/>
    <w:rsid w:val="00A667DE"/>
    <w:rsid w:val="00A668A8"/>
    <w:rsid w:val="00A67AC9"/>
    <w:rsid w:val="00A70263"/>
    <w:rsid w:val="00A7066F"/>
    <w:rsid w:val="00A70805"/>
    <w:rsid w:val="00A70D73"/>
    <w:rsid w:val="00A70E57"/>
    <w:rsid w:val="00A71496"/>
    <w:rsid w:val="00A7258F"/>
    <w:rsid w:val="00A72A20"/>
    <w:rsid w:val="00A73047"/>
    <w:rsid w:val="00A733FD"/>
    <w:rsid w:val="00A7386A"/>
    <w:rsid w:val="00A744DC"/>
    <w:rsid w:val="00A746E2"/>
    <w:rsid w:val="00A7589E"/>
    <w:rsid w:val="00A75A9F"/>
    <w:rsid w:val="00A76C4C"/>
    <w:rsid w:val="00A7774C"/>
    <w:rsid w:val="00A804A4"/>
    <w:rsid w:val="00A8051A"/>
    <w:rsid w:val="00A806F0"/>
    <w:rsid w:val="00A812EC"/>
    <w:rsid w:val="00A816AD"/>
    <w:rsid w:val="00A817AE"/>
    <w:rsid w:val="00A82288"/>
    <w:rsid w:val="00A825C2"/>
    <w:rsid w:val="00A8266E"/>
    <w:rsid w:val="00A83006"/>
    <w:rsid w:val="00A83169"/>
    <w:rsid w:val="00A8362B"/>
    <w:rsid w:val="00A83929"/>
    <w:rsid w:val="00A83EE0"/>
    <w:rsid w:val="00A8459E"/>
    <w:rsid w:val="00A84CDF"/>
    <w:rsid w:val="00A84EFD"/>
    <w:rsid w:val="00A8504C"/>
    <w:rsid w:val="00A85804"/>
    <w:rsid w:val="00A85927"/>
    <w:rsid w:val="00A85A62"/>
    <w:rsid w:val="00A85B22"/>
    <w:rsid w:val="00A85C56"/>
    <w:rsid w:val="00A85C79"/>
    <w:rsid w:val="00A86040"/>
    <w:rsid w:val="00A86BCC"/>
    <w:rsid w:val="00A87B04"/>
    <w:rsid w:val="00A905C6"/>
    <w:rsid w:val="00A90BAA"/>
    <w:rsid w:val="00A90DBC"/>
    <w:rsid w:val="00A9172F"/>
    <w:rsid w:val="00A924BC"/>
    <w:rsid w:val="00A92543"/>
    <w:rsid w:val="00A9301B"/>
    <w:rsid w:val="00A930FB"/>
    <w:rsid w:val="00A9352B"/>
    <w:rsid w:val="00A93CAE"/>
    <w:rsid w:val="00A9421F"/>
    <w:rsid w:val="00A946D7"/>
    <w:rsid w:val="00A947D0"/>
    <w:rsid w:val="00A94B69"/>
    <w:rsid w:val="00A95082"/>
    <w:rsid w:val="00A9509E"/>
    <w:rsid w:val="00A95148"/>
    <w:rsid w:val="00A952B8"/>
    <w:rsid w:val="00A9546E"/>
    <w:rsid w:val="00A96244"/>
    <w:rsid w:val="00A96B38"/>
    <w:rsid w:val="00A974A5"/>
    <w:rsid w:val="00A977AD"/>
    <w:rsid w:val="00A97B94"/>
    <w:rsid w:val="00A97C0D"/>
    <w:rsid w:val="00AA011B"/>
    <w:rsid w:val="00AA02F4"/>
    <w:rsid w:val="00AA0664"/>
    <w:rsid w:val="00AA0F9A"/>
    <w:rsid w:val="00AA11AC"/>
    <w:rsid w:val="00AA1405"/>
    <w:rsid w:val="00AA1647"/>
    <w:rsid w:val="00AA1688"/>
    <w:rsid w:val="00AA296D"/>
    <w:rsid w:val="00AA2C90"/>
    <w:rsid w:val="00AA30E3"/>
    <w:rsid w:val="00AA32B0"/>
    <w:rsid w:val="00AA3307"/>
    <w:rsid w:val="00AA3B0A"/>
    <w:rsid w:val="00AA40D5"/>
    <w:rsid w:val="00AA4C26"/>
    <w:rsid w:val="00AA4CB7"/>
    <w:rsid w:val="00AA521E"/>
    <w:rsid w:val="00AA595E"/>
    <w:rsid w:val="00AA6937"/>
    <w:rsid w:val="00AA771D"/>
    <w:rsid w:val="00AA7755"/>
    <w:rsid w:val="00AB0932"/>
    <w:rsid w:val="00AB0C21"/>
    <w:rsid w:val="00AB1272"/>
    <w:rsid w:val="00AB14CC"/>
    <w:rsid w:val="00AB1659"/>
    <w:rsid w:val="00AB1C70"/>
    <w:rsid w:val="00AB2283"/>
    <w:rsid w:val="00AB233C"/>
    <w:rsid w:val="00AB2395"/>
    <w:rsid w:val="00AB28FB"/>
    <w:rsid w:val="00AB3143"/>
    <w:rsid w:val="00AB34DC"/>
    <w:rsid w:val="00AB3AA5"/>
    <w:rsid w:val="00AB41D4"/>
    <w:rsid w:val="00AB442D"/>
    <w:rsid w:val="00AB4F5F"/>
    <w:rsid w:val="00AB503A"/>
    <w:rsid w:val="00AB515E"/>
    <w:rsid w:val="00AB5B84"/>
    <w:rsid w:val="00AB6623"/>
    <w:rsid w:val="00AB682D"/>
    <w:rsid w:val="00AB6C34"/>
    <w:rsid w:val="00AB7212"/>
    <w:rsid w:val="00AB7A23"/>
    <w:rsid w:val="00AB7FEF"/>
    <w:rsid w:val="00AC0CB8"/>
    <w:rsid w:val="00AC0CC8"/>
    <w:rsid w:val="00AC0F9B"/>
    <w:rsid w:val="00AC1869"/>
    <w:rsid w:val="00AC1ABF"/>
    <w:rsid w:val="00AC20C9"/>
    <w:rsid w:val="00AC2695"/>
    <w:rsid w:val="00AC28A6"/>
    <w:rsid w:val="00AC2CB9"/>
    <w:rsid w:val="00AC346B"/>
    <w:rsid w:val="00AC3914"/>
    <w:rsid w:val="00AC405A"/>
    <w:rsid w:val="00AC4CA0"/>
    <w:rsid w:val="00AC5735"/>
    <w:rsid w:val="00AC628B"/>
    <w:rsid w:val="00AC6C6E"/>
    <w:rsid w:val="00AC6C72"/>
    <w:rsid w:val="00AC773C"/>
    <w:rsid w:val="00AC7C3A"/>
    <w:rsid w:val="00AC7E5E"/>
    <w:rsid w:val="00AD130E"/>
    <w:rsid w:val="00AD182C"/>
    <w:rsid w:val="00AD1D9F"/>
    <w:rsid w:val="00AD1E00"/>
    <w:rsid w:val="00AD1EA4"/>
    <w:rsid w:val="00AD1F57"/>
    <w:rsid w:val="00AD21D3"/>
    <w:rsid w:val="00AD2A1E"/>
    <w:rsid w:val="00AD2C82"/>
    <w:rsid w:val="00AD2F06"/>
    <w:rsid w:val="00AD30A8"/>
    <w:rsid w:val="00AD4109"/>
    <w:rsid w:val="00AD4356"/>
    <w:rsid w:val="00AD4876"/>
    <w:rsid w:val="00AD53C7"/>
    <w:rsid w:val="00AD5E9D"/>
    <w:rsid w:val="00AD61A4"/>
    <w:rsid w:val="00AD61DD"/>
    <w:rsid w:val="00AD768D"/>
    <w:rsid w:val="00AD7C9D"/>
    <w:rsid w:val="00AE03AC"/>
    <w:rsid w:val="00AE053C"/>
    <w:rsid w:val="00AE05FF"/>
    <w:rsid w:val="00AE131D"/>
    <w:rsid w:val="00AE176B"/>
    <w:rsid w:val="00AE1C9B"/>
    <w:rsid w:val="00AE2041"/>
    <w:rsid w:val="00AE22A8"/>
    <w:rsid w:val="00AE272C"/>
    <w:rsid w:val="00AE2859"/>
    <w:rsid w:val="00AE37D0"/>
    <w:rsid w:val="00AE5B46"/>
    <w:rsid w:val="00AE5E67"/>
    <w:rsid w:val="00AE5F61"/>
    <w:rsid w:val="00AE66C6"/>
    <w:rsid w:val="00AE67B4"/>
    <w:rsid w:val="00AE6CCD"/>
    <w:rsid w:val="00AE6F8E"/>
    <w:rsid w:val="00AE713C"/>
    <w:rsid w:val="00AF0651"/>
    <w:rsid w:val="00AF06B5"/>
    <w:rsid w:val="00AF0A5F"/>
    <w:rsid w:val="00AF0AF4"/>
    <w:rsid w:val="00AF0D2F"/>
    <w:rsid w:val="00AF1C9C"/>
    <w:rsid w:val="00AF1EBC"/>
    <w:rsid w:val="00AF2214"/>
    <w:rsid w:val="00AF2276"/>
    <w:rsid w:val="00AF27EF"/>
    <w:rsid w:val="00AF3259"/>
    <w:rsid w:val="00AF354F"/>
    <w:rsid w:val="00AF357A"/>
    <w:rsid w:val="00AF35BF"/>
    <w:rsid w:val="00AF399F"/>
    <w:rsid w:val="00AF46F3"/>
    <w:rsid w:val="00AF49E9"/>
    <w:rsid w:val="00AF5194"/>
    <w:rsid w:val="00AF5316"/>
    <w:rsid w:val="00AF5B2B"/>
    <w:rsid w:val="00AF6119"/>
    <w:rsid w:val="00AF673B"/>
    <w:rsid w:val="00AF6AA8"/>
    <w:rsid w:val="00AF6E1E"/>
    <w:rsid w:val="00AF7C70"/>
    <w:rsid w:val="00B00169"/>
    <w:rsid w:val="00B002F3"/>
    <w:rsid w:val="00B01260"/>
    <w:rsid w:val="00B01A6C"/>
    <w:rsid w:val="00B02073"/>
    <w:rsid w:val="00B02268"/>
    <w:rsid w:val="00B0270C"/>
    <w:rsid w:val="00B027FA"/>
    <w:rsid w:val="00B02A4A"/>
    <w:rsid w:val="00B02EA9"/>
    <w:rsid w:val="00B031B9"/>
    <w:rsid w:val="00B0398D"/>
    <w:rsid w:val="00B04559"/>
    <w:rsid w:val="00B04AC0"/>
    <w:rsid w:val="00B053EC"/>
    <w:rsid w:val="00B058F6"/>
    <w:rsid w:val="00B0618D"/>
    <w:rsid w:val="00B063EF"/>
    <w:rsid w:val="00B06C9A"/>
    <w:rsid w:val="00B06E13"/>
    <w:rsid w:val="00B06E79"/>
    <w:rsid w:val="00B07B5D"/>
    <w:rsid w:val="00B07D65"/>
    <w:rsid w:val="00B10307"/>
    <w:rsid w:val="00B103A9"/>
    <w:rsid w:val="00B106FE"/>
    <w:rsid w:val="00B10DEE"/>
    <w:rsid w:val="00B11180"/>
    <w:rsid w:val="00B111BA"/>
    <w:rsid w:val="00B11848"/>
    <w:rsid w:val="00B120CD"/>
    <w:rsid w:val="00B128C7"/>
    <w:rsid w:val="00B128ED"/>
    <w:rsid w:val="00B129E5"/>
    <w:rsid w:val="00B12C5C"/>
    <w:rsid w:val="00B1385F"/>
    <w:rsid w:val="00B13E0B"/>
    <w:rsid w:val="00B1445F"/>
    <w:rsid w:val="00B15CF3"/>
    <w:rsid w:val="00B164B8"/>
    <w:rsid w:val="00B174D2"/>
    <w:rsid w:val="00B17961"/>
    <w:rsid w:val="00B17EC2"/>
    <w:rsid w:val="00B17F85"/>
    <w:rsid w:val="00B2062F"/>
    <w:rsid w:val="00B20734"/>
    <w:rsid w:val="00B20836"/>
    <w:rsid w:val="00B211AC"/>
    <w:rsid w:val="00B21280"/>
    <w:rsid w:val="00B218B6"/>
    <w:rsid w:val="00B21D23"/>
    <w:rsid w:val="00B223DD"/>
    <w:rsid w:val="00B228DC"/>
    <w:rsid w:val="00B2297F"/>
    <w:rsid w:val="00B22997"/>
    <w:rsid w:val="00B23C6A"/>
    <w:rsid w:val="00B24508"/>
    <w:rsid w:val="00B24820"/>
    <w:rsid w:val="00B24FC6"/>
    <w:rsid w:val="00B24FDE"/>
    <w:rsid w:val="00B258C5"/>
    <w:rsid w:val="00B2616D"/>
    <w:rsid w:val="00B2666E"/>
    <w:rsid w:val="00B26687"/>
    <w:rsid w:val="00B26989"/>
    <w:rsid w:val="00B269CC"/>
    <w:rsid w:val="00B26E2E"/>
    <w:rsid w:val="00B27242"/>
    <w:rsid w:val="00B27591"/>
    <w:rsid w:val="00B309C1"/>
    <w:rsid w:val="00B30BAA"/>
    <w:rsid w:val="00B3112D"/>
    <w:rsid w:val="00B31592"/>
    <w:rsid w:val="00B31696"/>
    <w:rsid w:val="00B31962"/>
    <w:rsid w:val="00B327BD"/>
    <w:rsid w:val="00B33015"/>
    <w:rsid w:val="00B33275"/>
    <w:rsid w:val="00B332BF"/>
    <w:rsid w:val="00B34015"/>
    <w:rsid w:val="00B34893"/>
    <w:rsid w:val="00B3512B"/>
    <w:rsid w:val="00B3538C"/>
    <w:rsid w:val="00B3557B"/>
    <w:rsid w:val="00B35DBE"/>
    <w:rsid w:val="00B366AA"/>
    <w:rsid w:val="00B36950"/>
    <w:rsid w:val="00B36A8A"/>
    <w:rsid w:val="00B36B92"/>
    <w:rsid w:val="00B36CBB"/>
    <w:rsid w:val="00B3703F"/>
    <w:rsid w:val="00B372B0"/>
    <w:rsid w:val="00B37861"/>
    <w:rsid w:val="00B41F6B"/>
    <w:rsid w:val="00B42E5B"/>
    <w:rsid w:val="00B4377D"/>
    <w:rsid w:val="00B43CAE"/>
    <w:rsid w:val="00B4400C"/>
    <w:rsid w:val="00B442F8"/>
    <w:rsid w:val="00B44361"/>
    <w:rsid w:val="00B444CD"/>
    <w:rsid w:val="00B4502B"/>
    <w:rsid w:val="00B4508E"/>
    <w:rsid w:val="00B457DD"/>
    <w:rsid w:val="00B45F2F"/>
    <w:rsid w:val="00B4759C"/>
    <w:rsid w:val="00B47EE8"/>
    <w:rsid w:val="00B50653"/>
    <w:rsid w:val="00B50928"/>
    <w:rsid w:val="00B50986"/>
    <w:rsid w:val="00B50C1D"/>
    <w:rsid w:val="00B5160E"/>
    <w:rsid w:val="00B51C49"/>
    <w:rsid w:val="00B51CF7"/>
    <w:rsid w:val="00B52544"/>
    <w:rsid w:val="00B52609"/>
    <w:rsid w:val="00B5283D"/>
    <w:rsid w:val="00B536DE"/>
    <w:rsid w:val="00B5378A"/>
    <w:rsid w:val="00B539D3"/>
    <w:rsid w:val="00B54CBB"/>
    <w:rsid w:val="00B55350"/>
    <w:rsid w:val="00B5590C"/>
    <w:rsid w:val="00B55967"/>
    <w:rsid w:val="00B55C39"/>
    <w:rsid w:val="00B5659C"/>
    <w:rsid w:val="00B56915"/>
    <w:rsid w:val="00B56F2D"/>
    <w:rsid w:val="00B57140"/>
    <w:rsid w:val="00B57356"/>
    <w:rsid w:val="00B607B1"/>
    <w:rsid w:val="00B60BDF"/>
    <w:rsid w:val="00B611D1"/>
    <w:rsid w:val="00B61646"/>
    <w:rsid w:val="00B62EEE"/>
    <w:rsid w:val="00B63050"/>
    <w:rsid w:val="00B632D9"/>
    <w:rsid w:val="00B634AF"/>
    <w:rsid w:val="00B63B65"/>
    <w:rsid w:val="00B6417B"/>
    <w:rsid w:val="00B65032"/>
    <w:rsid w:val="00B656E6"/>
    <w:rsid w:val="00B65A97"/>
    <w:rsid w:val="00B65C77"/>
    <w:rsid w:val="00B65E09"/>
    <w:rsid w:val="00B663DB"/>
    <w:rsid w:val="00B66B3C"/>
    <w:rsid w:val="00B66CA5"/>
    <w:rsid w:val="00B66FA8"/>
    <w:rsid w:val="00B6707C"/>
    <w:rsid w:val="00B70604"/>
    <w:rsid w:val="00B708D1"/>
    <w:rsid w:val="00B70ED9"/>
    <w:rsid w:val="00B710C5"/>
    <w:rsid w:val="00B711C8"/>
    <w:rsid w:val="00B714D5"/>
    <w:rsid w:val="00B71A35"/>
    <w:rsid w:val="00B71E2F"/>
    <w:rsid w:val="00B72506"/>
    <w:rsid w:val="00B72912"/>
    <w:rsid w:val="00B72F41"/>
    <w:rsid w:val="00B734CF"/>
    <w:rsid w:val="00B737E6"/>
    <w:rsid w:val="00B74359"/>
    <w:rsid w:val="00B746B2"/>
    <w:rsid w:val="00B76BE3"/>
    <w:rsid w:val="00B76BFA"/>
    <w:rsid w:val="00B76E93"/>
    <w:rsid w:val="00B77612"/>
    <w:rsid w:val="00B77EE0"/>
    <w:rsid w:val="00B77F2A"/>
    <w:rsid w:val="00B80173"/>
    <w:rsid w:val="00B803E0"/>
    <w:rsid w:val="00B807B0"/>
    <w:rsid w:val="00B80F02"/>
    <w:rsid w:val="00B81838"/>
    <w:rsid w:val="00B81FD1"/>
    <w:rsid w:val="00B81FEB"/>
    <w:rsid w:val="00B82085"/>
    <w:rsid w:val="00B823A3"/>
    <w:rsid w:val="00B82863"/>
    <w:rsid w:val="00B8288B"/>
    <w:rsid w:val="00B82918"/>
    <w:rsid w:val="00B8347B"/>
    <w:rsid w:val="00B84679"/>
    <w:rsid w:val="00B84BAC"/>
    <w:rsid w:val="00B84D87"/>
    <w:rsid w:val="00B85010"/>
    <w:rsid w:val="00B8578B"/>
    <w:rsid w:val="00B85BDC"/>
    <w:rsid w:val="00B87502"/>
    <w:rsid w:val="00B87CB8"/>
    <w:rsid w:val="00B904CE"/>
    <w:rsid w:val="00B90743"/>
    <w:rsid w:val="00B907C2"/>
    <w:rsid w:val="00B90D6D"/>
    <w:rsid w:val="00B90E17"/>
    <w:rsid w:val="00B91907"/>
    <w:rsid w:val="00B92A6B"/>
    <w:rsid w:val="00B92D64"/>
    <w:rsid w:val="00B92D9C"/>
    <w:rsid w:val="00B92DCF"/>
    <w:rsid w:val="00B94762"/>
    <w:rsid w:val="00B94F5F"/>
    <w:rsid w:val="00B95018"/>
    <w:rsid w:val="00B9553D"/>
    <w:rsid w:val="00B95A6F"/>
    <w:rsid w:val="00B9671E"/>
    <w:rsid w:val="00B969F3"/>
    <w:rsid w:val="00B96B8E"/>
    <w:rsid w:val="00B96C5A"/>
    <w:rsid w:val="00B96C8A"/>
    <w:rsid w:val="00B97529"/>
    <w:rsid w:val="00B977C9"/>
    <w:rsid w:val="00B97938"/>
    <w:rsid w:val="00B97F2E"/>
    <w:rsid w:val="00BA0587"/>
    <w:rsid w:val="00BA0DBB"/>
    <w:rsid w:val="00BA0FB8"/>
    <w:rsid w:val="00BA1B7E"/>
    <w:rsid w:val="00BA219F"/>
    <w:rsid w:val="00BA252E"/>
    <w:rsid w:val="00BA2CB0"/>
    <w:rsid w:val="00BA3266"/>
    <w:rsid w:val="00BA34A1"/>
    <w:rsid w:val="00BA358C"/>
    <w:rsid w:val="00BA363E"/>
    <w:rsid w:val="00BA41D5"/>
    <w:rsid w:val="00BA51C6"/>
    <w:rsid w:val="00BA60F4"/>
    <w:rsid w:val="00BA6692"/>
    <w:rsid w:val="00BA6A98"/>
    <w:rsid w:val="00BA6CC7"/>
    <w:rsid w:val="00BA7600"/>
    <w:rsid w:val="00BA7778"/>
    <w:rsid w:val="00BA77EE"/>
    <w:rsid w:val="00BA786E"/>
    <w:rsid w:val="00BB02F8"/>
    <w:rsid w:val="00BB0FB6"/>
    <w:rsid w:val="00BB0FCC"/>
    <w:rsid w:val="00BB15AA"/>
    <w:rsid w:val="00BB16D0"/>
    <w:rsid w:val="00BB2854"/>
    <w:rsid w:val="00BB2F67"/>
    <w:rsid w:val="00BB2F84"/>
    <w:rsid w:val="00BB34DC"/>
    <w:rsid w:val="00BB3588"/>
    <w:rsid w:val="00BB3F4B"/>
    <w:rsid w:val="00BB4134"/>
    <w:rsid w:val="00BB4BAB"/>
    <w:rsid w:val="00BB5092"/>
    <w:rsid w:val="00BB6506"/>
    <w:rsid w:val="00BB6B17"/>
    <w:rsid w:val="00BB6D08"/>
    <w:rsid w:val="00BB7049"/>
    <w:rsid w:val="00BB71BE"/>
    <w:rsid w:val="00BB72B2"/>
    <w:rsid w:val="00BB7415"/>
    <w:rsid w:val="00BC05C2"/>
    <w:rsid w:val="00BC0B78"/>
    <w:rsid w:val="00BC1917"/>
    <w:rsid w:val="00BC22E8"/>
    <w:rsid w:val="00BC26AD"/>
    <w:rsid w:val="00BC2B3D"/>
    <w:rsid w:val="00BC2CC2"/>
    <w:rsid w:val="00BC2DB8"/>
    <w:rsid w:val="00BC3088"/>
    <w:rsid w:val="00BC335C"/>
    <w:rsid w:val="00BC34B0"/>
    <w:rsid w:val="00BC34F7"/>
    <w:rsid w:val="00BC3826"/>
    <w:rsid w:val="00BC3B13"/>
    <w:rsid w:val="00BC435D"/>
    <w:rsid w:val="00BC4AE5"/>
    <w:rsid w:val="00BC4D2B"/>
    <w:rsid w:val="00BC56B3"/>
    <w:rsid w:val="00BC571F"/>
    <w:rsid w:val="00BC7086"/>
    <w:rsid w:val="00BC79D1"/>
    <w:rsid w:val="00BD076E"/>
    <w:rsid w:val="00BD096F"/>
    <w:rsid w:val="00BD22DF"/>
    <w:rsid w:val="00BD289D"/>
    <w:rsid w:val="00BD2981"/>
    <w:rsid w:val="00BD2AD4"/>
    <w:rsid w:val="00BD2B22"/>
    <w:rsid w:val="00BD2DB5"/>
    <w:rsid w:val="00BD354D"/>
    <w:rsid w:val="00BD3BE0"/>
    <w:rsid w:val="00BD4FA8"/>
    <w:rsid w:val="00BD516A"/>
    <w:rsid w:val="00BD6AEF"/>
    <w:rsid w:val="00BD6C7F"/>
    <w:rsid w:val="00BD7269"/>
    <w:rsid w:val="00BD7AE7"/>
    <w:rsid w:val="00BE067F"/>
    <w:rsid w:val="00BE0D1C"/>
    <w:rsid w:val="00BE17E4"/>
    <w:rsid w:val="00BE1CC5"/>
    <w:rsid w:val="00BE213D"/>
    <w:rsid w:val="00BE22CF"/>
    <w:rsid w:val="00BE23CA"/>
    <w:rsid w:val="00BE2ACD"/>
    <w:rsid w:val="00BE2D79"/>
    <w:rsid w:val="00BE3202"/>
    <w:rsid w:val="00BE3C37"/>
    <w:rsid w:val="00BE3E6D"/>
    <w:rsid w:val="00BE3ED6"/>
    <w:rsid w:val="00BE4613"/>
    <w:rsid w:val="00BE5104"/>
    <w:rsid w:val="00BE51D9"/>
    <w:rsid w:val="00BE5690"/>
    <w:rsid w:val="00BE6305"/>
    <w:rsid w:val="00BE7337"/>
    <w:rsid w:val="00BE7784"/>
    <w:rsid w:val="00BE7CE7"/>
    <w:rsid w:val="00BF1010"/>
    <w:rsid w:val="00BF147D"/>
    <w:rsid w:val="00BF1612"/>
    <w:rsid w:val="00BF17AA"/>
    <w:rsid w:val="00BF20FA"/>
    <w:rsid w:val="00BF21A3"/>
    <w:rsid w:val="00BF2A4D"/>
    <w:rsid w:val="00BF2B4B"/>
    <w:rsid w:val="00BF2EB8"/>
    <w:rsid w:val="00BF311B"/>
    <w:rsid w:val="00BF39A7"/>
    <w:rsid w:val="00BF3F81"/>
    <w:rsid w:val="00BF4990"/>
    <w:rsid w:val="00BF56AC"/>
    <w:rsid w:val="00BF57C3"/>
    <w:rsid w:val="00BF58C3"/>
    <w:rsid w:val="00BF59A0"/>
    <w:rsid w:val="00BF5BAD"/>
    <w:rsid w:val="00BF5E97"/>
    <w:rsid w:val="00BF652B"/>
    <w:rsid w:val="00C0053C"/>
    <w:rsid w:val="00C005E1"/>
    <w:rsid w:val="00C00A03"/>
    <w:rsid w:val="00C00BF3"/>
    <w:rsid w:val="00C018F0"/>
    <w:rsid w:val="00C02814"/>
    <w:rsid w:val="00C02EB5"/>
    <w:rsid w:val="00C02F72"/>
    <w:rsid w:val="00C065F7"/>
    <w:rsid w:val="00C06F30"/>
    <w:rsid w:val="00C06FC5"/>
    <w:rsid w:val="00C0766F"/>
    <w:rsid w:val="00C0772F"/>
    <w:rsid w:val="00C07DB1"/>
    <w:rsid w:val="00C103BB"/>
    <w:rsid w:val="00C10543"/>
    <w:rsid w:val="00C108C5"/>
    <w:rsid w:val="00C10BBD"/>
    <w:rsid w:val="00C113D1"/>
    <w:rsid w:val="00C1154E"/>
    <w:rsid w:val="00C117E1"/>
    <w:rsid w:val="00C12591"/>
    <w:rsid w:val="00C12592"/>
    <w:rsid w:val="00C12DAD"/>
    <w:rsid w:val="00C135C3"/>
    <w:rsid w:val="00C141ED"/>
    <w:rsid w:val="00C14404"/>
    <w:rsid w:val="00C1446E"/>
    <w:rsid w:val="00C1447B"/>
    <w:rsid w:val="00C1476B"/>
    <w:rsid w:val="00C1507F"/>
    <w:rsid w:val="00C15291"/>
    <w:rsid w:val="00C15C12"/>
    <w:rsid w:val="00C15C3A"/>
    <w:rsid w:val="00C170B7"/>
    <w:rsid w:val="00C171A5"/>
    <w:rsid w:val="00C1748D"/>
    <w:rsid w:val="00C17667"/>
    <w:rsid w:val="00C17788"/>
    <w:rsid w:val="00C17AD2"/>
    <w:rsid w:val="00C17ECE"/>
    <w:rsid w:val="00C208F6"/>
    <w:rsid w:val="00C20D5A"/>
    <w:rsid w:val="00C222E9"/>
    <w:rsid w:val="00C224E6"/>
    <w:rsid w:val="00C22738"/>
    <w:rsid w:val="00C2319D"/>
    <w:rsid w:val="00C233F1"/>
    <w:rsid w:val="00C23730"/>
    <w:rsid w:val="00C23797"/>
    <w:rsid w:val="00C239DF"/>
    <w:rsid w:val="00C23B3B"/>
    <w:rsid w:val="00C23E47"/>
    <w:rsid w:val="00C24841"/>
    <w:rsid w:val="00C24D99"/>
    <w:rsid w:val="00C25542"/>
    <w:rsid w:val="00C257BC"/>
    <w:rsid w:val="00C257CC"/>
    <w:rsid w:val="00C25B42"/>
    <w:rsid w:val="00C25DB1"/>
    <w:rsid w:val="00C265AA"/>
    <w:rsid w:val="00C26B70"/>
    <w:rsid w:val="00C26D03"/>
    <w:rsid w:val="00C27211"/>
    <w:rsid w:val="00C27859"/>
    <w:rsid w:val="00C309F6"/>
    <w:rsid w:val="00C3100D"/>
    <w:rsid w:val="00C316A3"/>
    <w:rsid w:val="00C32390"/>
    <w:rsid w:val="00C32513"/>
    <w:rsid w:val="00C326C7"/>
    <w:rsid w:val="00C333B2"/>
    <w:rsid w:val="00C334A7"/>
    <w:rsid w:val="00C34019"/>
    <w:rsid w:val="00C351F6"/>
    <w:rsid w:val="00C35F0E"/>
    <w:rsid w:val="00C36140"/>
    <w:rsid w:val="00C36298"/>
    <w:rsid w:val="00C36DD5"/>
    <w:rsid w:val="00C374BE"/>
    <w:rsid w:val="00C3751F"/>
    <w:rsid w:val="00C379EB"/>
    <w:rsid w:val="00C40B76"/>
    <w:rsid w:val="00C4100D"/>
    <w:rsid w:val="00C4128B"/>
    <w:rsid w:val="00C418F3"/>
    <w:rsid w:val="00C42E14"/>
    <w:rsid w:val="00C441B0"/>
    <w:rsid w:val="00C449DD"/>
    <w:rsid w:val="00C45533"/>
    <w:rsid w:val="00C45856"/>
    <w:rsid w:val="00C45A21"/>
    <w:rsid w:val="00C46234"/>
    <w:rsid w:val="00C46AD5"/>
    <w:rsid w:val="00C47A2E"/>
    <w:rsid w:val="00C50083"/>
    <w:rsid w:val="00C5028C"/>
    <w:rsid w:val="00C502A1"/>
    <w:rsid w:val="00C50601"/>
    <w:rsid w:val="00C51B37"/>
    <w:rsid w:val="00C53F95"/>
    <w:rsid w:val="00C54121"/>
    <w:rsid w:val="00C54134"/>
    <w:rsid w:val="00C54FF6"/>
    <w:rsid w:val="00C550FB"/>
    <w:rsid w:val="00C55480"/>
    <w:rsid w:val="00C55627"/>
    <w:rsid w:val="00C55C08"/>
    <w:rsid w:val="00C56BA1"/>
    <w:rsid w:val="00C56D00"/>
    <w:rsid w:val="00C56D43"/>
    <w:rsid w:val="00C57353"/>
    <w:rsid w:val="00C575B7"/>
    <w:rsid w:val="00C60660"/>
    <w:rsid w:val="00C60A49"/>
    <w:rsid w:val="00C60AB1"/>
    <w:rsid w:val="00C60E48"/>
    <w:rsid w:val="00C616F6"/>
    <w:rsid w:val="00C61825"/>
    <w:rsid w:val="00C61A75"/>
    <w:rsid w:val="00C61EEA"/>
    <w:rsid w:val="00C6311E"/>
    <w:rsid w:val="00C63616"/>
    <w:rsid w:val="00C63CB8"/>
    <w:rsid w:val="00C6405C"/>
    <w:rsid w:val="00C64997"/>
    <w:rsid w:val="00C64C80"/>
    <w:rsid w:val="00C64EB3"/>
    <w:rsid w:val="00C657B1"/>
    <w:rsid w:val="00C70560"/>
    <w:rsid w:val="00C707DA"/>
    <w:rsid w:val="00C70CC0"/>
    <w:rsid w:val="00C70F7C"/>
    <w:rsid w:val="00C71498"/>
    <w:rsid w:val="00C71952"/>
    <w:rsid w:val="00C71ADF"/>
    <w:rsid w:val="00C71F63"/>
    <w:rsid w:val="00C721D9"/>
    <w:rsid w:val="00C7248B"/>
    <w:rsid w:val="00C728C4"/>
    <w:rsid w:val="00C72AFE"/>
    <w:rsid w:val="00C72FF2"/>
    <w:rsid w:val="00C73AEF"/>
    <w:rsid w:val="00C73F9B"/>
    <w:rsid w:val="00C74016"/>
    <w:rsid w:val="00C747EE"/>
    <w:rsid w:val="00C7547D"/>
    <w:rsid w:val="00C758BE"/>
    <w:rsid w:val="00C75AAB"/>
    <w:rsid w:val="00C76093"/>
    <w:rsid w:val="00C76FAF"/>
    <w:rsid w:val="00C77E34"/>
    <w:rsid w:val="00C80083"/>
    <w:rsid w:val="00C80185"/>
    <w:rsid w:val="00C80E44"/>
    <w:rsid w:val="00C80ED9"/>
    <w:rsid w:val="00C81015"/>
    <w:rsid w:val="00C827C1"/>
    <w:rsid w:val="00C827E5"/>
    <w:rsid w:val="00C829A9"/>
    <w:rsid w:val="00C835C4"/>
    <w:rsid w:val="00C84144"/>
    <w:rsid w:val="00C85FE8"/>
    <w:rsid w:val="00C863C1"/>
    <w:rsid w:val="00C8694F"/>
    <w:rsid w:val="00C86CA2"/>
    <w:rsid w:val="00C86E17"/>
    <w:rsid w:val="00C87114"/>
    <w:rsid w:val="00C87702"/>
    <w:rsid w:val="00C87B1F"/>
    <w:rsid w:val="00C87F22"/>
    <w:rsid w:val="00C87F91"/>
    <w:rsid w:val="00C90564"/>
    <w:rsid w:val="00C90681"/>
    <w:rsid w:val="00C916B9"/>
    <w:rsid w:val="00C91C90"/>
    <w:rsid w:val="00C91DE4"/>
    <w:rsid w:val="00C92173"/>
    <w:rsid w:val="00C92FC8"/>
    <w:rsid w:val="00C9312D"/>
    <w:rsid w:val="00C931C8"/>
    <w:rsid w:val="00C934ED"/>
    <w:rsid w:val="00C93A42"/>
    <w:rsid w:val="00C93CAD"/>
    <w:rsid w:val="00C93F33"/>
    <w:rsid w:val="00C94102"/>
    <w:rsid w:val="00C94BCD"/>
    <w:rsid w:val="00C94C59"/>
    <w:rsid w:val="00C94E75"/>
    <w:rsid w:val="00C9504A"/>
    <w:rsid w:val="00C9506B"/>
    <w:rsid w:val="00C951C2"/>
    <w:rsid w:val="00C9525B"/>
    <w:rsid w:val="00C952C9"/>
    <w:rsid w:val="00C955BB"/>
    <w:rsid w:val="00C9563F"/>
    <w:rsid w:val="00C95C37"/>
    <w:rsid w:val="00C95C80"/>
    <w:rsid w:val="00C95F38"/>
    <w:rsid w:val="00C96D62"/>
    <w:rsid w:val="00C9729F"/>
    <w:rsid w:val="00C975E0"/>
    <w:rsid w:val="00C97859"/>
    <w:rsid w:val="00CA0363"/>
    <w:rsid w:val="00CA03EE"/>
    <w:rsid w:val="00CA0929"/>
    <w:rsid w:val="00CA0A0D"/>
    <w:rsid w:val="00CA158C"/>
    <w:rsid w:val="00CA282D"/>
    <w:rsid w:val="00CA2B2F"/>
    <w:rsid w:val="00CA2CFB"/>
    <w:rsid w:val="00CA2EF0"/>
    <w:rsid w:val="00CA4DAC"/>
    <w:rsid w:val="00CA4EDC"/>
    <w:rsid w:val="00CA4FB9"/>
    <w:rsid w:val="00CA662A"/>
    <w:rsid w:val="00CA686E"/>
    <w:rsid w:val="00CA6E01"/>
    <w:rsid w:val="00CA71DF"/>
    <w:rsid w:val="00CB03D1"/>
    <w:rsid w:val="00CB07D7"/>
    <w:rsid w:val="00CB0D8A"/>
    <w:rsid w:val="00CB1848"/>
    <w:rsid w:val="00CB26B0"/>
    <w:rsid w:val="00CB296F"/>
    <w:rsid w:val="00CB346E"/>
    <w:rsid w:val="00CB356B"/>
    <w:rsid w:val="00CB3F34"/>
    <w:rsid w:val="00CB4255"/>
    <w:rsid w:val="00CB4312"/>
    <w:rsid w:val="00CB4477"/>
    <w:rsid w:val="00CB6325"/>
    <w:rsid w:val="00CB66AD"/>
    <w:rsid w:val="00CB75F3"/>
    <w:rsid w:val="00CB796A"/>
    <w:rsid w:val="00CB7A2F"/>
    <w:rsid w:val="00CB7FD7"/>
    <w:rsid w:val="00CC008F"/>
    <w:rsid w:val="00CC0780"/>
    <w:rsid w:val="00CC07BA"/>
    <w:rsid w:val="00CC1A2C"/>
    <w:rsid w:val="00CC1D97"/>
    <w:rsid w:val="00CC2920"/>
    <w:rsid w:val="00CC363C"/>
    <w:rsid w:val="00CC3AFD"/>
    <w:rsid w:val="00CC4672"/>
    <w:rsid w:val="00CC4B87"/>
    <w:rsid w:val="00CC507C"/>
    <w:rsid w:val="00CC52AB"/>
    <w:rsid w:val="00CC66B6"/>
    <w:rsid w:val="00CC6E16"/>
    <w:rsid w:val="00CD05E0"/>
    <w:rsid w:val="00CD0607"/>
    <w:rsid w:val="00CD0BE1"/>
    <w:rsid w:val="00CD0BF6"/>
    <w:rsid w:val="00CD150E"/>
    <w:rsid w:val="00CD19ED"/>
    <w:rsid w:val="00CD1A8F"/>
    <w:rsid w:val="00CD25DE"/>
    <w:rsid w:val="00CD290F"/>
    <w:rsid w:val="00CD2E61"/>
    <w:rsid w:val="00CD3948"/>
    <w:rsid w:val="00CD3D00"/>
    <w:rsid w:val="00CD4E14"/>
    <w:rsid w:val="00CD5912"/>
    <w:rsid w:val="00CD6443"/>
    <w:rsid w:val="00CD6837"/>
    <w:rsid w:val="00CD6CE6"/>
    <w:rsid w:val="00CD707F"/>
    <w:rsid w:val="00CD735B"/>
    <w:rsid w:val="00CD7CE4"/>
    <w:rsid w:val="00CE12B7"/>
    <w:rsid w:val="00CE151D"/>
    <w:rsid w:val="00CE19FB"/>
    <w:rsid w:val="00CE1F1A"/>
    <w:rsid w:val="00CE1F5E"/>
    <w:rsid w:val="00CE43AF"/>
    <w:rsid w:val="00CE44E9"/>
    <w:rsid w:val="00CE4549"/>
    <w:rsid w:val="00CE508D"/>
    <w:rsid w:val="00CE55C5"/>
    <w:rsid w:val="00CE5FCF"/>
    <w:rsid w:val="00CE7906"/>
    <w:rsid w:val="00CE7FE2"/>
    <w:rsid w:val="00CF0685"/>
    <w:rsid w:val="00CF073F"/>
    <w:rsid w:val="00CF085F"/>
    <w:rsid w:val="00CF0F4D"/>
    <w:rsid w:val="00CF0FE1"/>
    <w:rsid w:val="00CF1B2E"/>
    <w:rsid w:val="00CF1BBE"/>
    <w:rsid w:val="00CF1C82"/>
    <w:rsid w:val="00CF22DB"/>
    <w:rsid w:val="00CF31CE"/>
    <w:rsid w:val="00CF34DC"/>
    <w:rsid w:val="00CF38BB"/>
    <w:rsid w:val="00CF4291"/>
    <w:rsid w:val="00CF4446"/>
    <w:rsid w:val="00CF45B6"/>
    <w:rsid w:val="00CF45C7"/>
    <w:rsid w:val="00CF4C35"/>
    <w:rsid w:val="00CF4E42"/>
    <w:rsid w:val="00CF706C"/>
    <w:rsid w:val="00CF70D1"/>
    <w:rsid w:val="00CF751D"/>
    <w:rsid w:val="00CF78F6"/>
    <w:rsid w:val="00CF7C06"/>
    <w:rsid w:val="00D00C50"/>
    <w:rsid w:val="00D0123B"/>
    <w:rsid w:val="00D01E89"/>
    <w:rsid w:val="00D021CC"/>
    <w:rsid w:val="00D022AC"/>
    <w:rsid w:val="00D027B0"/>
    <w:rsid w:val="00D03BC4"/>
    <w:rsid w:val="00D04BF1"/>
    <w:rsid w:val="00D05523"/>
    <w:rsid w:val="00D0587D"/>
    <w:rsid w:val="00D05970"/>
    <w:rsid w:val="00D062F0"/>
    <w:rsid w:val="00D063F9"/>
    <w:rsid w:val="00D068AD"/>
    <w:rsid w:val="00D0746E"/>
    <w:rsid w:val="00D077BE"/>
    <w:rsid w:val="00D07947"/>
    <w:rsid w:val="00D10802"/>
    <w:rsid w:val="00D1141F"/>
    <w:rsid w:val="00D122B9"/>
    <w:rsid w:val="00D124EB"/>
    <w:rsid w:val="00D12D93"/>
    <w:rsid w:val="00D13F2A"/>
    <w:rsid w:val="00D13FC6"/>
    <w:rsid w:val="00D142E3"/>
    <w:rsid w:val="00D14393"/>
    <w:rsid w:val="00D14718"/>
    <w:rsid w:val="00D16217"/>
    <w:rsid w:val="00D16307"/>
    <w:rsid w:val="00D16723"/>
    <w:rsid w:val="00D17102"/>
    <w:rsid w:val="00D17A88"/>
    <w:rsid w:val="00D2010F"/>
    <w:rsid w:val="00D20943"/>
    <w:rsid w:val="00D20CD9"/>
    <w:rsid w:val="00D212BA"/>
    <w:rsid w:val="00D21361"/>
    <w:rsid w:val="00D21374"/>
    <w:rsid w:val="00D21CD3"/>
    <w:rsid w:val="00D21D54"/>
    <w:rsid w:val="00D21FD8"/>
    <w:rsid w:val="00D22165"/>
    <w:rsid w:val="00D224F8"/>
    <w:rsid w:val="00D2367C"/>
    <w:rsid w:val="00D23921"/>
    <w:rsid w:val="00D23A37"/>
    <w:rsid w:val="00D2454A"/>
    <w:rsid w:val="00D246B2"/>
    <w:rsid w:val="00D24B8D"/>
    <w:rsid w:val="00D2562C"/>
    <w:rsid w:val="00D25636"/>
    <w:rsid w:val="00D2637D"/>
    <w:rsid w:val="00D2649D"/>
    <w:rsid w:val="00D26833"/>
    <w:rsid w:val="00D275B1"/>
    <w:rsid w:val="00D3073F"/>
    <w:rsid w:val="00D307BC"/>
    <w:rsid w:val="00D30FDF"/>
    <w:rsid w:val="00D3130B"/>
    <w:rsid w:val="00D314F2"/>
    <w:rsid w:val="00D31A50"/>
    <w:rsid w:val="00D31EC4"/>
    <w:rsid w:val="00D3200C"/>
    <w:rsid w:val="00D32410"/>
    <w:rsid w:val="00D3305A"/>
    <w:rsid w:val="00D33E3F"/>
    <w:rsid w:val="00D345E4"/>
    <w:rsid w:val="00D346FA"/>
    <w:rsid w:val="00D3526F"/>
    <w:rsid w:val="00D3553A"/>
    <w:rsid w:val="00D36551"/>
    <w:rsid w:val="00D36B12"/>
    <w:rsid w:val="00D36B16"/>
    <w:rsid w:val="00D36D0B"/>
    <w:rsid w:val="00D36D37"/>
    <w:rsid w:val="00D36F03"/>
    <w:rsid w:val="00D377DB"/>
    <w:rsid w:val="00D37831"/>
    <w:rsid w:val="00D37AB1"/>
    <w:rsid w:val="00D37FF1"/>
    <w:rsid w:val="00D40588"/>
    <w:rsid w:val="00D4129F"/>
    <w:rsid w:val="00D41CF2"/>
    <w:rsid w:val="00D42A66"/>
    <w:rsid w:val="00D42BFD"/>
    <w:rsid w:val="00D4515B"/>
    <w:rsid w:val="00D45CC6"/>
    <w:rsid w:val="00D45F02"/>
    <w:rsid w:val="00D4663D"/>
    <w:rsid w:val="00D47197"/>
    <w:rsid w:val="00D47B7F"/>
    <w:rsid w:val="00D50538"/>
    <w:rsid w:val="00D50543"/>
    <w:rsid w:val="00D50A5B"/>
    <w:rsid w:val="00D50BB4"/>
    <w:rsid w:val="00D5154F"/>
    <w:rsid w:val="00D51B90"/>
    <w:rsid w:val="00D51F63"/>
    <w:rsid w:val="00D52B7C"/>
    <w:rsid w:val="00D52BBC"/>
    <w:rsid w:val="00D53434"/>
    <w:rsid w:val="00D53443"/>
    <w:rsid w:val="00D53830"/>
    <w:rsid w:val="00D53A4A"/>
    <w:rsid w:val="00D53DE0"/>
    <w:rsid w:val="00D540BB"/>
    <w:rsid w:val="00D54712"/>
    <w:rsid w:val="00D54D35"/>
    <w:rsid w:val="00D558A3"/>
    <w:rsid w:val="00D56568"/>
    <w:rsid w:val="00D56950"/>
    <w:rsid w:val="00D56D8B"/>
    <w:rsid w:val="00D5776B"/>
    <w:rsid w:val="00D5780D"/>
    <w:rsid w:val="00D60477"/>
    <w:rsid w:val="00D6092F"/>
    <w:rsid w:val="00D60A14"/>
    <w:rsid w:val="00D60BEA"/>
    <w:rsid w:val="00D61366"/>
    <w:rsid w:val="00D61373"/>
    <w:rsid w:val="00D61A8D"/>
    <w:rsid w:val="00D62168"/>
    <w:rsid w:val="00D6218D"/>
    <w:rsid w:val="00D62838"/>
    <w:rsid w:val="00D62A80"/>
    <w:rsid w:val="00D637FA"/>
    <w:rsid w:val="00D6496A"/>
    <w:rsid w:val="00D6496B"/>
    <w:rsid w:val="00D64D4F"/>
    <w:rsid w:val="00D654A8"/>
    <w:rsid w:val="00D656A4"/>
    <w:rsid w:val="00D658E6"/>
    <w:rsid w:val="00D65BEC"/>
    <w:rsid w:val="00D65E39"/>
    <w:rsid w:val="00D66BEC"/>
    <w:rsid w:val="00D6755F"/>
    <w:rsid w:val="00D67592"/>
    <w:rsid w:val="00D677C5"/>
    <w:rsid w:val="00D677FF"/>
    <w:rsid w:val="00D67931"/>
    <w:rsid w:val="00D67D60"/>
    <w:rsid w:val="00D70418"/>
    <w:rsid w:val="00D70421"/>
    <w:rsid w:val="00D70601"/>
    <w:rsid w:val="00D7159A"/>
    <w:rsid w:val="00D7197B"/>
    <w:rsid w:val="00D73AF1"/>
    <w:rsid w:val="00D73CC3"/>
    <w:rsid w:val="00D74323"/>
    <w:rsid w:val="00D743C4"/>
    <w:rsid w:val="00D74CA7"/>
    <w:rsid w:val="00D74D7D"/>
    <w:rsid w:val="00D756AA"/>
    <w:rsid w:val="00D76BDD"/>
    <w:rsid w:val="00D76C3F"/>
    <w:rsid w:val="00D773B9"/>
    <w:rsid w:val="00D805EE"/>
    <w:rsid w:val="00D80728"/>
    <w:rsid w:val="00D80C3A"/>
    <w:rsid w:val="00D81172"/>
    <w:rsid w:val="00D8175C"/>
    <w:rsid w:val="00D81928"/>
    <w:rsid w:val="00D81CE8"/>
    <w:rsid w:val="00D8204C"/>
    <w:rsid w:val="00D837D6"/>
    <w:rsid w:val="00D839D4"/>
    <w:rsid w:val="00D83D57"/>
    <w:rsid w:val="00D84620"/>
    <w:rsid w:val="00D84C9C"/>
    <w:rsid w:val="00D84E2F"/>
    <w:rsid w:val="00D85B6C"/>
    <w:rsid w:val="00D862B0"/>
    <w:rsid w:val="00D87366"/>
    <w:rsid w:val="00D877E1"/>
    <w:rsid w:val="00D879DC"/>
    <w:rsid w:val="00D90324"/>
    <w:rsid w:val="00D9063D"/>
    <w:rsid w:val="00D911F5"/>
    <w:rsid w:val="00D91447"/>
    <w:rsid w:val="00D915FA"/>
    <w:rsid w:val="00D920D7"/>
    <w:rsid w:val="00D92861"/>
    <w:rsid w:val="00D92990"/>
    <w:rsid w:val="00D93171"/>
    <w:rsid w:val="00D93A5F"/>
    <w:rsid w:val="00D93B30"/>
    <w:rsid w:val="00D93E83"/>
    <w:rsid w:val="00D94373"/>
    <w:rsid w:val="00D94452"/>
    <w:rsid w:val="00D94A54"/>
    <w:rsid w:val="00D94E14"/>
    <w:rsid w:val="00D9530A"/>
    <w:rsid w:val="00D95426"/>
    <w:rsid w:val="00D96473"/>
    <w:rsid w:val="00D967CD"/>
    <w:rsid w:val="00D967DE"/>
    <w:rsid w:val="00D97251"/>
    <w:rsid w:val="00D9725C"/>
    <w:rsid w:val="00D97292"/>
    <w:rsid w:val="00D978A4"/>
    <w:rsid w:val="00D97AE5"/>
    <w:rsid w:val="00D97B78"/>
    <w:rsid w:val="00D97F86"/>
    <w:rsid w:val="00DA12D7"/>
    <w:rsid w:val="00DA1856"/>
    <w:rsid w:val="00DA18F1"/>
    <w:rsid w:val="00DA1927"/>
    <w:rsid w:val="00DA1AE1"/>
    <w:rsid w:val="00DA2750"/>
    <w:rsid w:val="00DA3970"/>
    <w:rsid w:val="00DA442F"/>
    <w:rsid w:val="00DA4807"/>
    <w:rsid w:val="00DA4F54"/>
    <w:rsid w:val="00DA4F62"/>
    <w:rsid w:val="00DA5284"/>
    <w:rsid w:val="00DA55E3"/>
    <w:rsid w:val="00DA55EB"/>
    <w:rsid w:val="00DA5B84"/>
    <w:rsid w:val="00DA5F8A"/>
    <w:rsid w:val="00DA66F4"/>
    <w:rsid w:val="00DA6A9B"/>
    <w:rsid w:val="00DA6B03"/>
    <w:rsid w:val="00DA6BF0"/>
    <w:rsid w:val="00DA732C"/>
    <w:rsid w:val="00DA7A05"/>
    <w:rsid w:val="00DA7F22"/>
    <w:rsid w:val="00DB02FF"/>
    <w:rsid w:val="00DB0A7C"/>
    <w:rsid w:val="00DB0BE9"/>
    <w:rsid w:val="00DB0C2E"/>
    <w:rsid w:val="00DB0CE7"/>
    <w:rsid w:val="00DB0F2F"/>
    <w:rsid w:val="00DB155A"/>
    <w:rsid w:val="00DB1583"/>
    <w:rsid w:val="00DB1654"/>
    <w:rsid w:val="00DB187B"/>
    <w:rsid w:val="00DB1F29"/>
    <w:rsid w:val="00DB3084"/>
    <w:rsid w:val="00DB324F"/>
    <w:rsid w:val="00DB36EA"/>
    <w:rsid w:val="00DB420E"/>
    <w:rsid w:val="00DB4C1E"/>
    <w:rsid w:val="00DB4EE2"/>
    <w:rsid w:val="00DB4F7B"/>
    <w:rsid w:val="00DB53E1"/>
    <w:rsid w:val="00DB573C"/>
    <w:rsid w:val="00DB5BB1"/>
    <w:rsid w:val="00DB5C6F"/>
    <w:rsid w:val="00DB618A"/>
    <w:rsid w:val="00DB638D"/>
    <w:rsid w:val="00DB64FD"/>
    <w:rsid w:val="00DB666C"/>
    <w:rsid w:val="00DB6CEC"/>
    <w:rsid w:val="00DB6DED"/>
    <w:rsid w:val="00DB6FA1"/>
    <w:rsid w:val="00DB7332"/>
    <w:rsid w:val="00DB7F8E"/>
    <w:rsid w:val="00DC035D"/>
    <w:rsid w:val="00DC0FB3"/>
    <w:rsid w:val="00DC19DD"/>
    <w:rsid w:val="00DC2096"/>
    <w:rsid w:val="00DC24F4"/>
    <w:rsid w:val="00DC2B5B"/>
    <w:rsid w:val="00DC34A3"/>
    <w:rsid w:val="00DC4336"/>
    <w:rsid w:val="00DC43AF"/>
    <w:rsid w:val="00DC4756"/>
    <w:rsid w:val="00DC4C11"/>
    <w:rsid w:val="00DC53E8"/>
    <w:rsid w:val="00DC5790"/>
    <w:rsid w:val="00DC57F3"/>
    <w:rsid w:val="00DC6342"/>
    <w:rsid w:val="00DC63A7"/>
    <w:rsid w:val="00DC64E3"/>
    <w:rsid w:val="00DC68E4"/>
    <w:rsid w:val="00DC6A13"/>
    <w:rsid w:val="00DC704D"/>
    <w:rsid w:val="00DC7451"/>
    <w:rsid w:val="00DC7ABB"/>
    <w:rsid w:val="00DC7ABE"/>
    <w:rsid w:val="00DD0384"/>
    <w:rsid w:val="00DD0DE6"/>
    <w:rsid w:val="00DD0F2D"/>
    <w:rsid w:val="00DD0FF4"/>
    <w:rsid w:val="00DD1174"/>
    <w:rsid w:val="00DD135B"/>
    <w:rsid w:val="00DD18ED"/>
    <w:rsid w:val="00DD1C04"/>
    <w:rsid w:val="00DD1D65"/>
    <w:rsid w:val="00DD2E98"/>
    <w:rsid w:val="00DD307E"/>
    <w:rsid w:val="00DD3203"/>
    <w:rsid w:val="00DD3692"/>
    <w:rsid w:val="00DD3B6A"/>
    <w:rsid w:val="00DD3E36"/>
    <w:rsid w:val="00DD486E"/>
    <w:rsid w:val="00DD5623"/>
    <w:rsid w:val="00DD5977"/>
    <w:rsid w:val="00DD63AA"/>
    <w:rsid w:val="00DD6539"/>
    <w:rsid w:val="00DD6BFF"/>
    <w:rsid w:val="00DD7FC0"/>
    <w:rsid w:val="00DE1278"/>
    <w:rsid w:val="00DE131E"/>
    <w:rsid w:val="00DE1778"/>
    <w:rsid w:val="00DE1977"/>
    <w:rsid w:val="00DE1A6B"/>
    <w:rsid w:val="00DE23DF"/>
    <w:rsid w:val="00DE2AAA"/>
    <w:rsid w:val="00DE2FE4"/>
    <w:rsid w:val="00DE3F48"/>
    <w:rsid w:val="00DE3F9A"/>
    <w:rsid w:val="00DE411D"/>
    <w:rsid w:val="00DE444B"/>
    <w:rsid w:val="00DE4651"/>
    <w:rsid w:val="00DE4B41"/>
    <w:rsid w:val="00DE4CC2"/>
    <w:rsid w:val="00DE4D41"/>
    <w:rsid w:val="00DE51EE"/>
    <w:rsid w:val="00DE5BEA"/>
    <w:rsid w:val="00DF00F3"/>
    <w:rsid w:val="00DF09E5"/>
    <w:rsid w:val="00DF1731"/>
    <w:rsid w:val="00DF1D08"/>
    <w:rsid w:val="00DF1D59"/>
    <w:rsid w:val="00DF20D5"/>
    <w:rsid w:val="00DF2254"/>
    <w:rsid w:val="00DF266E"/>
    <w:rsid w:val="00DF28F9"/>
    <w:rsid w:val="00DF34FD"/>
    <w:rsid w:val="00DF364D"/>
    <w:rsid w:val="00DF3874"/>
    <w:rsid w:val="00DF3F2A"/>
    <w:rsid w:val="00DF48A3"/>
    <w:rsid w:val="00DF69A6"/>
    <w:rsid w:val="00DF770D"/>
    <w:rsid w:val="00DF7B31"/>
    <w:rsid w:val="00E00150"/>
    <w:rsid w:val="00E00343"/>
    <w:rsid w:val="00E0044D"/>
    <w:rsid w:val="00E019CD"/>
    <w:rsid w:val="00E01BEF"/>
    <w:rsid w:val="00E01DD2"/>
    <w:rsid w:val="00E02176"/>
    <w:rsid w:val="00E02566"/>
    <w:rsid w:val="00E028AC"/>
    <w:rsid w:val="00E0330C"/>
    <w:rsid w:val="00E033D9"/>
    <w:rsid w:val="00E03681"/>
    <w:rsid w:val="00E039F6"/>
    <w:rsid w:val="00E0430C"/>
    <w:rsid w:val="00E05144"/>
    <w:rsid w:val="00E052B2"/>
    <w:rsid w:val="00E060A0"/>
    <w:rsid w:val="00E060CA"/>
    <w:rsid w:val="00E067D1"/>
    <w:rsid w:val="00E06A02"/>
    <w:rsid w:val="00E0734F"/>
    <w:rsid w:val="00E07909"/>
    <w:rsid w:val="00E07CEE"/>
    <w:rsid w:val="00E11BC7"/>
    <w:rsid w:val="00E11D19"/>
    <w:rsid w:val="00E12281"/>
    <w:rsid w:val="00E1232D"/>
    <w:rsid w:val="00E1357C"/>
    <w:rsid w:val="00E14436"/>
    <w:rsid w:val="00E14B8B"/>
    <w:rsid w:val="00E156E0"/>
    <w:rsid w:val="00E15B93"/>
    <w:rsid w:val="00E1622E"/>
    <w:rsid w:val="00E165B7"/>
    <w:rsid w:val="00E165C2"/>
    <w:rsid w:val="00E16690"/>
    <w:rsid w:val="00E17F29"/>
    <w:rsid w:val="00E20002"/>
    <w:rsid w:val="00E20396"/>
    <w:rsid w:val="00E205CA"/>
    <w:rsid w:val="00E20C36"/>
    <w:rsid w:val="00E20D5E"/>
    <w:rsid w:val="00E2181E"/>
    <w:rsid w:val="00E21AC4"/>
    <w:rsid w:val="00E22001"/>
    <w:rsid w:val="00E222CF"/>
    <w:rsid w:val="00E224D5"/>
    <w:rsid w:val="00E2252E"/>
    <w:rsid w:val="00E22531"/>
    <w:rsid w:val="00E2269A"/>
    <w:rsid w:val="00E2281F"/>
    <w:rsid w:val="00E23095"/>
    <w:rsid w:val="00E230CB"/>
    <w:rsid w:val="00E2378D"/>
    <w:rsid w:val="00E23F82"/>
    <w:rsid w:val="00E24439"/>
    <w:rsid w:val="00E245E5"/>
    <w:rsid w:val="00E247DC"/>
    <w:rsid w:val="00E24CED"/>
    <w:rsid w:val="00E25C5B"/>
    <w:rsid w:val="00E26CB4"/>
    <w:rsid w:val="00E27B08"/>
    <w:rsid w:val="00E30284"/>
    <w:rsid w:val="00E306E6"/>
    <w:rsid w:val="00E30DE3"/>
    <w:rsid w:val="00E30E43"/>
    <w:rsid w:val="00E311C7"/>
    <w:rsid w:val="00E31B04"/>
    <w:rsid w:val="00E31C28"/>
    <w:rsid w:val="00E31D6C"/>
    <w:rsid w:val="00E32785"/>
    <w:rsid w:val="00E32977"/>
    <w:rsid w:val="00E32C44"/>
    <w:rsid w:val="00E3320E"/>
    <w:rsid w:val="00E3367E"/>
    <w:rsid w:val="00E33D18"/>
    <w:rsid w:val="00E33EF6"/>
    <w:rsid w:val="00E3493E"/>
    <w:rsid w:val="00E34BF0"/>
    <w:rsid w:val="00E34DE5"/>
    <w:rsid w:val="00E35003"/>
    <w:rsid w:val="00E3554F"/>
    <w:rsid w:val="00E367AD"/>
    <w:rsid w:val="00E367F6"/>
    <w:rsid w:val="00E36AE7"/>
    <w:rsid w:val="00E37041"/>
    <w:rsid w:val="00E370EE"/>
    <w:rsid w:val="00E40592"/>
    <w:rsid w:val="00E40690"/>
    <w:rsid w:val="00E40A80"/>
    <w:rsid w:val="00E4136E"/>
    <w:rsid w:val="00E419E9"/>
    <w:rsid w:val="00E421C8"/>
    <w:rsid w:val="00E42C6C"/>
    <w:rsid w:val="00E43141"/>
    <w:rsid w:val="00E4336F"/>
    <w:rsid w:val="00E438FD"/>
    <w:rsid w:val="00E43A69"/>
    <w:rsid w:val="00E44B5A"/>
    <w:rsid w:val="00E44BE6"/>
    <w:rsid w:val="00E44EB4"/>
    <w:rsid w:val="00E456F4"/>
    <w:rsid w:val="00E4575A"/>
    <w:rsid w:val="00E458B0"/>
    <w:rsid w:val="00E4620B"/>
    <w:rsid w:val="00E46707"/>
    <w:rsid w:val="00E469A2"/>
    <w:rsid w:val="00E46EB6"/>
    <w:rsid w:val="00E47796"/>
    <w:rsid w:val="00E50912"/>
    <w:rsid w:val="00E50A36"/>
    <w:rsid w:val="00E511A5"/>
    <w:rsid w:val="00E51266"/>
    <w:rsid w:val="00E51EB0"/>
    <w:rsid w:val="00E51FA3"/>
    <w:rsid w:val="00E52123"/>
    <w:rsid w:val="00E52DF4"/>
    <w:rsid w:val="00E54044"/>
    <w:rsid w:val="00E54EFA"/>
    <w:rsid w:val="00E5578E"/>
    <w:rsid w:val="00E557CD"/>
    <w:rsid w:val="00E559AD"/>
    <w:rsid w:val="00E559DB"/>
    <w:rsid w:val="00E56120"/>
    <w:rsid w:val="00E5633D"/>
    <w:rsid w:val="00E563C6"/>
    <w:rsid w:val="00E56443"/>
    <w:rsid w:val="00E56DE2"/>
    <w:rsid w:val="00E57047"/>
    <w:rsid w:val="00E57D84"/>
    <w:rsid w:val="00E603F1"/>
    <w:rsid w:val="00E6062B"/>
    <w:rsid w:val="00E60785"/>
    <w:rsid w:val="00E608E0"/>
    <w:rsid w:val="00E60F6E"/>
    <w:rsid w:val="00E6175A"/>
    <w:rsid w:val="00E61A07"/>
    <w:rsid w:val="00E62505"/>
    <w:rsid w:val="00E63A2D"/>
    <w:rsid w:val="00E63DBC"/>
    <w:rsid w:val="00E64953"/>
    <w:rsid w:val="00E65CFA"/>
    <w:rsid w:val="00E65FCC"/>
    <w:rsid w:val="00E666B8"/>
    <w:rsid w:val="00E66720"/>
    <w:rsid w:val="00E66FC5"/>
    <w:rsid w:val="00E67B00"/>
    <w:rsid w:val="00E7004B"/>
    <w:rsid w:val="00E701BA"/>
    <w:rsid w:val="00E71BA5"/>
    <w:rsid w:val="00E71C0A"/>
    <w:rsid w:val="00E71C20"/>
    <w:rsid w:val="00E71E2A"/>
    <w:rsid w:val="00E7220F"/>
    <w:rsid w:val="00E725FB"/>
    <w:rsid w:val="00E72D93"/>
    <w:rsid w:val="00E74172"/>
    <w:rsid w:val="00E75383"/>
    <w:rsid w:val="00E7593C"/>
    <w:rsid w:val="00E75D28"/>
    <w:rsid w:val="00E75EEF"/>
    <w:rsid w:val="00E76038"/>
    <w:rsid w:val="00E76402"/>
    <w:rsid w:val="00E77858"/>
    <w:rsid w:val="00E7791D"/>
    <w:rsid w:val="00E77E4B"/>
    <w:rsid w:val="00E81204"/>
    <w:rsid w:val="00E821CB"/>
    <w:rsid w:val="00E8231D"/>
    <w:rsid w:val="00E82F46"/>
    <w:rsid w:val="00E8333C"/>
    <w:rsid w:val="00E834FA"/>
    <w:rsid w:val="00E8354F"/>
    <w:rsid w:val="00E83F49"/>
    <w:rsid w:val="00E843EC"/>
    <w:rsid w:val="00E845A6"/>
    <w:rsid w:val="00E849A7"/>
    <w:rsid w:val="00E84D82"/>
    <w:rsid w:val="00E851EB"/>
    <w:rsid w:val="00E857DE"/>
    <w:rsid w:val="00E85A77"/>
    <w:rsid w:val="00E85F16"/>
    <w:rsid w:val="00E86F28"/>
    <w:rsid w:val="00E871DD"/>
    <w:rsid w:val="00E87237"/>
    <w:rsid w:val="00E87B8F"/>
    <w:rsid w:val="00E90106"/>
    <w:rsid w:val="00E906C2"/>
    <w:rsid w:val="00E90D31"/>
    <w:rsid w:val="00E913E5"/>
    <w:rsid w:val="00E9216B"/>
    <w:rsid w:val="00E926C0"/>
    <w:rsid w:val="00E930DF"/>
    <w:rsid w:val="00E932F0"/>
    <w:rsid w:val="00E941A9"/>
    <w:rsid w:val="00E941FF"/>
    <w:rsid w:val="00E943AE"/>
    <w:rsid w:val="00E94562"/>
    <w:rsid w:val="00E94655"/>
    <w:rsid w:val="00E9478A"/>
    <w:rsid w:val="00E9488B"/>
    <w:rsid w:val="00E94906"/>
    <w:rsid w:val="00E949BA"/>
    <w:rsid w:val="00E94D02"/>
    <w:rsid w:val="00E9524F"/>
    <w:rsid w:val="00E9766D"/>
    <w:rsid w:val="00E9782B"/>
    <w:rsid w:val="00E97A94"/>
    <w:rsid w:val="00EA0177"/>
    <w:rsid w:val="00EA0605"/>
    <w:rsid w:val="00EA1467"/>
    <w:rsid w:val="00EA16A1"/>
    <w:rsid w:val="00EA1DE4"/>
    <w:rsid w:val="00EA1FEE"/>
    <w:rsid w:val="00EA2EE1"/>
    <w:rsid w:val="00EA3044"/>
    <w:rsid w:val="00EA3439"/>
    <w:rsid w:val="00EA3489"/>
    <w:rsid w:val="00EA4148"/>
    <w:rsid w:val="00EA4414"/>
    <w:rsid w:val="00EA4692"/>
    <w:rsid w:val="00EA477C"/>
    <w:rsid w:val="00EA4E04"/>
    <w:rsid w:val="00EA5106"/>
    <w:rsid w:val="00EA5963"/>
    <w:rsid w:val="00EA5A4E"/>
    <w:rsid w:val="00EA65CD"/>
    <w:rsid w:val="00EA67EA"/>
    <w:rsid w:val="00EA6E0F"/>
    <w:rsid w:val="00EA7E3D"/>
    <w:rsid w:val="00EB045D"/>
    <w:rsid w:val="00EB1C21"/>
    <w:rsid w:val="00EB28B4"/>
    <w:rsid w:val="00EB2CD9"/>
    <w:rsid w:val="00EB329C"/>
    <w:rsid w:val="00EB3C5C"/>
    <w:rsid w:val="00EB3CCA"/>
    <w:rsid w:val="00EB3CDD"/>
    <w:rsid w:val="00EB3F9D"/>
    <w:rsid w:val="00EB4921"/>
    <w:rsid w:val="00EB4BC8"/>
    <w:rsid w:val="00EB5CF8"/>
    <w:rsid w:val="00EB5E0E"/>
    <w:rsid w:val="00EB628F"/>
    <w:rsid w:val="00EB67D0"/>
    <w:rsid w:val="00EB6A0D"/>
    <w:rsid w:val="00EB6E3B"/>
    <w:rsid w:val="00EB6E90"/>
    <w:rsid w:val="00EB76E4"/>
    <w:rsid w:val="00EB7C17"/>
    <w:rsid w:val="00EB7CBA"/>
    <w:rsid w:val="00EB7F68"/>
    <w:rsid w:val="00EC0096"/>
    <w:rsid w:val="00EC02C7"/>
    <w:rsid w:val="00EC1286"/>
    <w:rsid w:val="00EC14A3"/>
    <w:rsid w:val="00EC1F59"/>
    <w:rsid w:val="00EC216A"/>
    <w:rsid w:val="00EC218E"/>
    <w:rsid w:val="00EC220A"/>
    <w:rsid w:val="00EC22A4"/>
    <w:rsid w:val="00EC2785"/>
    <w:rsid w:val="00EC29E5"/>
    <w:rsid w:val="00EC3084"/>
    <w:rsid w:val="00EC3425"/>
    <w:rsid w:val="00EC3DFB"/>
    <w:rsid w:val="00EC3EF4"/>
    <w:rsid w:val="00EC4104"/>
    <w:rsid w:val="00EC4CCA"/>
    <w:rsid w:val="00EC5822"/>
    <w:rsid w:val="00EC58C7"/>
    <w:rsid w:val="00EC5929"/>
    <w:rsid w:val="00EC5EE4"/>
    <w:rsid w:val="00EC67FF"/>
    <w:rsid w:val="00EC6B11"/>
    <w:rsid w:val="00EC71FA"/>
    <w:rsid w:val="00EC75E9"/>
    <w:rsid w:val="00EC7743"/>
    <w:rsid w:val="00EC7C06"/>
    <w:rsid w:val="00ED07D7"/>
    <w:rsid w:val="00ED0823"/>
    <w:rsid w:val="00ED20B2"/>
    <w:rsid w:val="00ED229E"/>
    <w:rsid w:val="00ED23B5"/>
    <w:rsid w:val="00ED25B4"/>
    <w:rsid w:val="00ED2749"/>
    <w:rsid w:val="00ED286B"/>
    <w:rsid w:val="00ED2CD2"/>
    <w:rsid w:val="00ED4088"/>
    <w:rsid w:val="00ED4C42"/>
    <w:rsid w:val="00ED539F"/>
    <w:rsid w:val="00ED53F3"/>
    <w:rsid w:val="00ED5C15"/>
    <w:rsid w:val="00ED6DA8"/>
    <w:rsid w:val="00ED71B1"/>
    <w:rsid w:val="00ED764B"/>
    <w:rsid w:val="00EE0036"/>
    <w:rsid w:val="00EE05CC"/>
    <w:rsid w:val="00EE0CAC"/>
    <w:rsid w:val="00EE10B3"/>
    <w:rsid w:val="00EE1B4E"/>
    <w:rsid w:val="00EE2297"/>
    <w:rsid w:val="00EE25AA"/>
    <w:rsid w:val="00EE2AD6"/>
    <w:rsid w:val="00EE2D35"/>
    <w:rsid w:val="00EE2D51"/>
    <w:rsid w:val="00EE35B1"/>
    <w:rsid w:val="00EE390C"/>
    <w:rsid w:val="00EE3B5A"/>
    <w:rsid w:val="00EE3D85"/>
    <w:rsid w:val="00EE3F69"/>
    <w:rsid w:val="00EE5145"/>
    <w:rsid w:val="00EE5A66"/>
    <w:rsid w:val="00EE5F08"/>
    <w:rsid w:val="00EE5FA8"/>
    <w:rsid w:val="00EE5FAD"/>
    <w:rsid w:val="00EE72F6"/>
    <w:rsid w:val="00EE7304"/>
    <w:rsid w:val="00EF10A5"/>
    <w:rsid w:val="00EF153E"/>
    <w:rsid w:val="00EF1666"/>
    <w:rsid w:val="00EF16DE"/>
    <w:rsid w:val="00EF1728"/>
    <w:rsid w:val="00EF1762"/>
    <w:rsid w:val="00EF18A0"/>
    <w:rsid w:val="00EF18B4"/>
    <w:rsid w:val="00EF1E23"/>
    <w:rsid w:val="00EF3FB5"/>
    <w:rsid w:val="00EF436A"/>
    <w:rsid w:val="00EF445D"/>
    <w:rsid w:val="00EF4EE8"/>
    <w:rsid w:val="00EF525B"/>
    <w:rsid w:val="00EF5C27"/>
    <w:rsid w:val="00EF5EC0"/>
    <w:rsid w:val="00EF5ED6"/>
    <w:rsid w:val="00EF60CB"/>
    <w:rsid w:val="00EF682C"/>
    <w:rsid w:val="00EF6B94"/>
    <w:rsid w:val="00EF70C6"/>
    <w:rsid w:val="00EF728E"/>
    <w:rsid w:val="00EF749D"/>
    <w:rsid w:val="00EF7833"/>
    <w:rsid w:val="00EF7A10"/>
    <w:rsid w:val="00F00306"/>
    <w:rsid w:val="00F0047A"/>
    <w:rsid w:val="00F008DD"/>
    <w:rsid w:val="00F010CC"/>
    <w:rsid w:val="00F01829"/>
    <w:rsid w:val="00F0190E"/>
    <w:rsid w:val="00F0213F"/>
    <w:rsid w:val="00F02C89"/>
    <w:rsid w:val="00F03C9E"/>
    <w:rsid w:val="00F03D47"/>
    <w:rsid w:val="00F03D75"/>
    <w:rsid w:val="00F03D8F"/>
    <w:rsid w:val="00F03F2F"/>
    <w:rsid w:val="00F04117"/>
    <w:rsid w:val="00F04487"/>
    <w:rsid w:val="00F04C74"/>
    <w:rsid w:val="00F04D0C"/>
    <w:rsid w:val="00F04DCF"/>
    <w:rsid w:val="00F04FEE"/>
    <w:rsid w:val="00F0536D"/>
    <w:rsid w:val="00F053AE"/>
    <w:rsid w:val="00F0585D"/>
    <w:rsid w:val="00F058AC"/>
    <w:rsid w:val="00F05DFC"/>
    <w:rsid w:val="00F05FF0"/>
    <w:rsid w:val="00F06579"/>
    <w:rsid w:val="00F06DA2"/>
    <w:rsid w:val="00F07378"/>
    <w:rsid w:val="00F1001F"/>
    <w:rsid w:val="00F10333"/>
    <w:rsid w:val="00F11613"/>
    <w:rsid w:val="00F11E23"/>
    <w:rsid w:val="00F126C9"/>
    <w:rsid w:val="00F12987"/>
    <w:rsid w:val="00F12CA3"/>
    <w:rsid w:val="00F139FC"/>
    <w:rsid w:val="00F140CE"/>
    <w:rsid w:val="00F1549F"/>
    <w:rsid w:val="00F15AB4"/>
    <w:rsid w:val="00F15FBE"/>
    <w:rsid w:val="00F16BCF"/>
    <w:rsid w:val="00F16E3B"/>
    <w:rsid w:val="00F16E4C"/>
    <w:rsid w:val="00F17065"/>
    <w:rsid w:val="00F17585"/>
    <w:rsid w:val="00F17608"/>
    <w:rsid w:val="00F178C5"/>
    <w:rsid w:val="00F17E8D"/>
    <w:rsid w:val="00F20A76"/>
    <w:rsid w:val="00F21471"/>
    <w:rsid w:val="00F2285D"/>
    <w:rsid w:val="00F22A23"/>
    <w:rsid w:val="00F22B94"/>
    <w:rsid w:val="00F22CA3"/>
    <w:rsid w:val="00F231B0"/>
    <w:rsid w:val="00F235BD"/>
    <w:rsid w:val="00F24310"/>
    <w:rsid w:val="00F24A54"/>
    <w:rsid w:val="00F24F81"/>
    <w:rsid w:val="00F25FF6"/>
    <w:rsid w:val="00F260E6"/>
    <w:rsid w:val="00F262DB"/>
    <w:rsid w:val="00F263DA"/>
    <w:rsid w:val="00F26957"/>
    <w:rsid w:val="00F26CC4"/>
    <w:rsid w:val="00F310A5"/>
    <w:rsid w:val="00F32102"/>
    <w:rsid w:val="00F325FC"/>
    <w:rsid w:val="00F3292E"/>
    <w:rsid w:val="00F33176"/>
    <w:rsid w:val="00F33A64"/>
    <w:rsid w:val="00F34041"/>
    <w:rsid w:val="00F34110"/>
    <w:rsid w:val="00F3427C"/>
    <w:rsid w:val="00F344D8"/>
    <w:rsid w:val="00F350AC"/>
    <w:rsid w:val="00F357A0"/>
    <w:rsid w:val="00F37369"/>
    <w:rsid w:val="00F4036B"/>
    <w:rsid w:val="00F403C0"/>
    <w:rsid w:val="00F4145C"/>
    <w:rsid w:val="00F41CE9"/>
    <w:rsid w:val="00F42363"/>
    <w:rsid w:val="00F42380"/>
    <w:rsid w:val="00F4341D"/>
    <w:rsid w:val="00F43B18"/>
    <w:rsid w:val="00F43F0F"/>
    <w:rsid w:val="00F44575"/>
    <w:rsid w:val="00F46474"/>
    <w:rsid w:val="00F467DC"/>
    <w:rsid w:val="00F46AD3"/>
    <w:rsid w:val="00F47160"/>
    <w:rsid w:val="00F4741A"/>
    <w:rsid w:val="00F50BE8"/>
    <w:rsid w:val="00F515C1"/>
    <w:rsid w:val="00F51747"/>
    <w:rsid w:val="00F518D5"/>
    <w:rsid w:val="00F51F5C"/>
    <w:rsid w:val="00F526F8"/>
    <w:rsid w:val="00F52C01"/>
    <w:rsid w:val="00F53412"/>
    <w:rsid w:val="00F5371E"/>
    <w:rsid w:val="00F54482"/>
    <w:rsid w:val="00F54837"/>
    <w:rsid w:val="00F552D2"/>
    <w:rsid w:val="00F55D16"/>
    <w:rsid w:val="00F56AEC"/>
    <w:rsid w:val="00F56D48"/>
    <w:rsid w:val="00F577FB"/>
    <w:rsid w:val="00F57C80"/>
    <w:rsid w:val="00F60C1B"/>
    <w:rsid w:val="00F61A7C"/>
    <w:rsid w:val="00F61D05"/>
    <w:rsid w:val="00F62434"/>
    <w:rsid w:val="00F62948"/>
    <w:rsid w:val="00F6296D"/>
    <w:rsid w:val="00F62D2B"/>
    <w:rsid w:val="00F6328D"/>
    <w:rsid w:val="00F6367C"/>
    <w:rsid w:val="00F63892"/>
    <w:rsid w:val="00F6392F"/>
    <w:rsid w:val="00F65720"/>
    <w:rsid w:val="00F65917"/>
    <w:rsid w:val="00F65AA5"/>
    <w:rsid w:val="00F65CDE"/>
    <w:rsid w:val="00F65D1D"/>
    <w:rsid w:val="00F65F2D"/>
    <w:rsid w:val="00F6628E"/>
    <w:rsid w:val="00F66478"/>
    <w:rsid w:val="00F668C4"/>
    <w:rsid w:val="00F66C91"/>
    <w:rsid w:val="00F66F20"/>
    <w:rsid w:val="00F67041"/>
    <w:rsid w:val="00F67359"/>
    <w:rsid w:val="00F6780C"/>
    <w:rsid w:val="00F67C28"/>
    <w:rsid w:val="00F71095"/>
    <w:rsid w:val="00F71535"/>
    <w:rsid w:val="00F716EA"/>
    <w:rsid w:val="00F71701"/>
    <w:rsid w:val="00F728B1"/>
    <w:rsid w:val="00F73A2D"/>
    <w:rsid w:val="00F73A94"/>
    <w:rsid w:val="00F745CA"/>
    <w:rsid w:val="00F74703"/>
    <w:rsid w:val="00F74776"/>
    <w:rsid w:val="00F74F84"/>
    <w:rsid w:val="00F751C1"/>
    <w:rsid w:val="00F75B84"/>
    <w:rsid w:val="00F76FF8"/>
    <w:rsid w:val="00F77C7C"/>
    <w:rsid w:val="00F80DDA"/>
    <w:rsid w:val="00F80E41"/>
    <w:rsid w:val="00F812DF"/>
    <w:rsid w:val="00F81B3B"/>
    <w:rsid w:val="00F81BAF"/>
    <w:rsid w:val="00F820BD"/>
    <w:rsid w:val="00F8221C"/>
    <w:rsid w:val="00F828DA"/>
    <w:rsid w:val="00F834A2"/>
    <w:rsid w:val="00F842EF"/>
    <w:rsid w:val="00F84871"/>
    <w:rsid w:val="00F84903"/>
    <w:rsid w:val="00F84953"/>
    <w:rsid w:val="00F8516F"/>
    <w:rsid w:val="00F85925"/>
    <w:rsid w:val="00F85B1E"/>
    <w:rsid w:val="00F86044"/>
    <w:rsid w:val="00F86315"/>
    <w:rsid w:val="00F86E20"/>
    <w:rsid w:val="00F86ECE"/>
    <w:rsid w:val="00F86FCC"/>
    <w:rsid w:val="00F874D8"/>
    <w:rsid w:val="00F87BB6"/>
    <w:rsid w:val="00F87CA9"/>
    <w:rsid w:val="00F904E2"/>
    <w:rsid w:val="00F90A55"/>
    <w:rsid w:val="00F90B00"/>
    <w:rsid w:val="00F90D5C"/>
    <w:rsid w:val="00F9111C"/>
    <w:rsid w:val="00F917D8"/>
    <w:rsid w:val="00F919FB"/>
    <w:rsid w:val="00F91BF8"/>
    <w:rsid w:val="00F91D95"/>
    <w:rsid w:val="00F92017"/>
    <w:rsid w:val="00F92605"/>
    <w:rsid w:val="00F92994"/>
    <w:rsid w:val="00F92AFB"/>
    <w:rsid w:val="00F92DDF"/>
    <w:rsid w:val="00F93B34"/>
    <w:rsid w:val="00F93E24"/>
    <w:rsid w:val="00F94C15"/>
    <w:rsid w:val="00F94C39"/>
    <w:rsid w:val="00F9508D"/>
    <w:rsid w:val="00F953E9"/>
    <w:rsid w:val="00F957AB"/>
    <w:rsid w:val="00F95834"/>
    <w:rsid w:val="00F958E6"/>
    <w:rsid w:val="00F966F3"/>
    <w:rsid w:val="00F96E86"/>
    <w:rsid w:val="00F97BAF"/>
    <w:rsid w:val="00FA0694"/>
    <w:rsid w:val="00FA15FC"/>
    <w:rsid w:val="00FA1932"/>
    <w:rsid w:val="00FA1F75"/>
    <w:rsid w:val="00FA2179"/>
    <w:rsid w:val="00FA29FB"/>
    <w:rsid w:val="00FA2A0F"/>
    <w:rsid w:val="00FA2B8F"/>
    <w:rsid w:val="00FA2D16"/>
    <w:rsid w:val="00FA3095"/>
    <w:rsid w:val="00FA37BB"/>
    <w:rsid w:val="00FA44B5"/>
    <w:rsid w:val="00FA455F"/>
    <w:rsid w:val="00FA4580"/>
    <w:rsid w:val="00FA53B9"/>
    <w:rsid w:val="00FA64E6"/>
    <w:rsid w:val="00FA66BC"/>
    <w:rsid w:val="00FA683E"/>
    <w:rsid w:val="00FA792C"/>
    <w:rsid w:val="00FB00CA"/>
    <w:rsid w:val="00FB14CE"/>
    <w:rsid w:val="00FB1991"/>
    <w:rsid w:val="00FB1A78"/>
    <w:rsid w:val="00FB2271"/>
    <w:rsid w:val="00FB268E"/>
    <w:rsid w:val="00FB2EA3"/>
    <w:rsid w:val="00FB3329"/>
    <w:rsid w:val="00FB3397"/>
    <w:rsid w:val="00FB35E8"/>
    <w:rsid w:val="00FB37C9"/>
    <w:rsid w:val="00FB3F14"/>
    <w:rsid w:val="00FB49B3"/>
    <w:rsid w:val="00FB4C46"/>
    <w:rsid w:val="00FB5365"/>
    <w:rsid w:val="00FB62A9"/>
    <w:rsid w:val="00FB64E6"/>
    <w:rsid w:val="00FB6E63"/>
    <w:rsid w:val="00FB6F27"/>
    <w:rsid w:val="00FB7029"/>
    <w:rsid w:val="00FC019D"/>
    <w:rsid w:val="00FC1101"/>
    <w:rsid w:val="00FC1FBA"/>
    <w:rsid w:val="00FC2239"/>
    <w:rsid w:val="00FC288C"/>
    <w:rsid w:val="00FC36E3"/>
    <w:rsid w:val="00FC3732"/>
    <w:rsid w:val="00FC4626"/>
    <w:rsid w:val="00FC4B0A"/>
    <w:rsid w:val="00FC4CFC"/>
    <w:rsid w:val="00FC4E7B"/>
    <w:rsid w:val="00FC5523"/>
    <w:rsid w:val="00FC61C2"/>
    <w:rsid w:val="00FC6A01"/>
    <w:rsid w:val="00FC6B57"/>
    <w:rsid w:val="00FC7AC3"/>
    <w:rsid w:val="00FC7CF1"/>
    <w:rsid w:val="00FD0EA8"/>
    <w:rsid w:val="00FD1042"/>
    <w:rsid w:val="00FD1AFF"/>
    <w:rsid w:val="00FD1BEB"/>
    <w:rsid w:val="00FD2833"/>
    <w:rsid w:val="00FD2EC6"/>
    <w:rsid w:val="00FD3726"/>
    <w:rsid w:val="00FD38C5"/>
    <w:rsid w:val="00FD39BD"/>
    <w:rsid w:val="00FD3A11"/>
    <w:rsid w:val="00FD3A87"/>
    <w:rsid w:val="00FD40B8"/>
    <w:rsid w:val="00FD48A1"/>
    <w:rsid w:val="00FD5531"/>
    <w:rsid w:val="00FD55FB"/>
    <w:rsid w:val="00FD65B3"/>
    <w:rsid w:val="00FD67DD"/>
    <w:rsid w:val="00FD6C36"/>
    <w:rsid w:val="00FD6F68"/>
    <w:rsid w:val="00FD76A9"/>
    <w:rsid w:val="00FD787C"/>
    <w:rsid w:val="00FE0501"/>
    <w:rsid w:val="00FE0E3D"/>
    <w:rsid w:val="00FE1568"/>
    <w:rsid w:val="00FE2949"/>
    <w:rsid w:val="00FE2DFE"/>
    <w:rsid w:val="00FE2FAC"/>
    <w:rsid w:val="00FE322A"/>
    <w:rsid w:val="00FE450B"/>
    <w:rsid w:val="00FE4A52"/>
    <w:rsid w:val="00FE4E7D"/>
    <w:rsid w:val="00FE4EAC"/>
    <w:rsid w:val="00FE57DF"/>
    <w:rsid w:val="00FE5E17"/>
    <w:rsid w:val="00FE5FD7"/>
    <w:rsid w:val="00FE6487"/>
    <w:rsid w:val="00FE6763"/>
    <w:rsid w:val="00FE67AE"/>
    <w:rsid w:val="00FE73A8"/>
    <w:rsid w:val="00FE7BE2"/>
    <w:rsid w:val="00FE7F67"/>
    <w:rsid w:val="00FF0711"/>
    <w:rsid w:val="00FF0C12"/>
    <w:rsid w:val="00FF0DE6"/>
    <w:rsid w:val="00FF2571"/>
    <w:rsid w:val="00FF2EE2"/>
    <w:rsid w:val="00FF41AC"/>
    <w:rsid w:val="00FF420A"/>
    <w:rsid w:val="00FF494C"/>
    <w:rsid w:val="00FF4A44"/>
    <w:rsid w:val="00FF4CDC"/>
    <w:rsid w:val="00FF4D75"/>
    <w:rsid w:val="00FF4F72"/>
    <w:rsid w:val="00FF524F"/>
    <w:rsid w:val="00FF5FD1"/>
    <w:rsid w:val="00FF6185"/>
    <w:rsid w:val="00FF63C9"/>
    <w:rsid w:val="00FF6872"/>
    <w:rsid w:val="00FF721F"/>
    <w:rsid w:val="00FF757C"/>
    <w:rsid w:val="00FF7A01"/>
    <w:rsid w:val="00FF7C43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F92B583-300E-4C6B-8F62-68B97940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10" w:unhideWhenUsed="1" w:qFormat="1"/>
    <w:lsdException w:name="table of figures" w:semiHidden="1" w:uiPriority="99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semiHidden="1" w:unhideWhenUsed="1"/>
    <w:lsdException w:name="line number" w:locked="1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locked="1"/>
    <w:lsdException w:name="List 5" w:lock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7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semiHidden="1" w:uiPriority="3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99" w:unhideWhenUsed="1"/>
    <w:lsdException w:name="FollowedHyperlink" w:semiHidden="1" w:unhideWhenUsed="1"/>
    <w:lsdException w:name="Strong" w:locked="1"/>
    <w:lsdException w:name="Emphasis" w:locked="1"/>
    <w:lsdException w:name="Document Map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iPriority="99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C5220"/>
    <w:rPr>
      <w:rFonts w:ascii="Franklin Gothic Book" w:hAnsi="Franklin Gothic Book"/>
      <w:spacing w:val="-5"/>
      <w:lang w:val="en-GB" w:eastAsia="en-US"/>
    </w:rPr>
  </w:style>
  <w:style w:type="paragraph" w:styleId="Heading1">
    <w:name w:val="heading 1"/>
    <w:basedOn w:val="HeadingBase"/>
    <w:next w:val="BodyText"/>
    <w:link w:val="Heading1Char"/>
    <w:uiPriority w:val="9"/>
    <w:qFormat/>
    <w:rsid w:val="000D6E31"/>
    <w:pPr>
      <w:pageBreakBefore/>
      <w:numPr>
        <w:numId w:val="15"/>
      </w:numPr>
      <w:spacing w:after="40"/>
      <w:outlineLvl w:val="0"/>
    </w:pPr>
    <w:rPr>
      <w:rFonts w:ascii="Franklin Gothic Demi Cond" w:hAnsi="Franklin Gothic Demi Cond"/>
      <w:color w:val="B71234"/>
      <w:sz w:val="32"/>
    </w:rPr>
  </w:style>
  <w:style w:type="paragraph" w:styleId="Heading2">
    <w:name w:val="heading 2"/>
    <w:basedOn w:val="HeadingBase"/>
    <w:next w:val="BodyText"/>
    <w:link w:val="Heading2Char"/>
    <w:uiPriority w:val="9"/>
    <w:qFormat/>
    <w:rsid w:val="00EF6B94"/>
    <w:pPr>
      <w:numPr>
        <w:ilvl w:val="1"/>
        <w:numId w:val="15"/>
      </w:numPr>
      <w:spacing w:after="40"/>
      <w:outlineLvl w:val="1"/>
    </w:pPr>
    <w:rPr>
      <w:rFonts w:ascii="Franklin Gothic Demi Cond" w:hAnsi="Franklin Gothic Demi Cond"/>
      <w:color w:val="B71234"/>
      <w:sz w:val="26"/>
      <w:szCs w:val="24"/>
      <w:lang w:val="pt-PT"/>
    </w:rPr>
  </w:style>
  <w:style w:type="paragraph" w:styleId="Heading3">
    <w:name w:val="heading 3"/>
    <w:basedOn w:val="HeadingBase"/>
    <w:next w:val="BodyText"/>
    <w:link w:val="Heading3Char"/>
    <w:uiPriority w:val="9"/>
    <w:qFormat/>
    <w:rsid w:val="00EF6B94"/>
    <w:pPr>
      <w:numPr>
        <w:ilvl w:val="2"/>
        <w:numId w:val="15"/>
      </w:numPr>
      <w:spacing w:after="40"/>
      <w:outlineLvl w:val="2"/>
    </w:pPr>
    <w:rPr>
      <w:rFonts w:ascii="Franklin Gothic Demi Cond" w:hAnsi="Franklin Gothic Demi Cond"/>
      <w:color w:val="B71234"/>
      <w:sz w:val="24"/>
      <w:szCs w:val="24"/>
    </w:rPr>
  </w:style>
  <w:style w:type="paragraph" w:styleId="Heading4">
    <w:name w:val="heading 4"/>
    <w:basedOn w:val="HeadingBase"/>
    <w:next w:val="BodyText"/>
    <w:link w:val="Heading4Char"/>
    <w:uiPriority w:val="9"/>
    <w:qFormat/>
    <w:rsid w:val="00443E80"/>
    <w:pPr>
      <w:numPr>
        <w:ilvl w:val="3"/>
        <w:numId w:val="15"/>
      </w:numPr>
      <w:spacing w:after="40"/>
      <w:outlineLvl w:val="3"/>
    </w:pPr>
    <w:rPr>
      <w:rFonts w:ascii="Franklin Gothic Medium Cond" w:hAnsi="Franklin Gothic Medium Cond"/>
      <w:color w:val="B71234"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4A03B9"/>
    <w:pPr>
      <w:numPr>
        <w:ilvl w:val="4"/>
      </w:numPr>
      <w:outlineLvl w:val="4"/>
    </w:pPr>
  </w:style>
  <w:style w:type="paragraph" w:styleId="Heading6">
    <w:name w:val="heading 6"/>
    <w:basedOn w:val="HeadingBase"/>
    <w:next w:val="BodyText"/>
    <w:link w:val="Heading6Char"/>
    <w:uiPriority w:val="9"/>
    <w:qFormat/>
    <w:rsid w:val="00572005"/>
    <w:pPr>
      <w:numPr>
        <w:ilvl w:val="5"/>
        <w:numId w:val="15"/>
      </w:numPr>
      <w:spacing w:after="40"/>
      <w:outlineLvl w:val="5"/>
    </w:pPr>
    <w:rPr>
      <w:rFonts w:ascii="Franklin Gothic Medium Cond" w:hAnsi="Franklin Gothic Medium Cond"/>
      <w:color w:val="B71234"/>
      <w:sz w:val="24"/>
    </w:rPr>
  </w:style>
  <w:style w:type="paragraph" w:styleId="Heading7">
    <w:name w:val="heading 7"/>
    <w:basedOn w:val="Heading6"/>
    <w:next w:val="BodyText"/>
    <w:link w:val="Heading7Char"/>
    <w:uiPriority w:val="9"/>
    <w:qFormat/>
    <w:locked/>
    <w:rsid w:val="00BF4990"/>
    <w:pPr>
      <w:numPr>
        <w:ilvl w:val="6"/>
      </w:numPr>
      <w:outlineLvl w:val="6"/>
    </w:pPr>
  </w:style>
  <w:style w:type="paragraph" w:styleId="Heading8">
    <w:name w:val="heading 8"/>
    <w:basedOn w:val="Heading7"/>
    <w:next w:val="BodyText"/>
    <w:link w:val="Heading8Char"/>
    <w:uiPriority w:val="9"/>
    <w:qFormat/>
    <w:locked/>
    <w:rsid w:val="00BF4990"/>
    <w:pPr>
      <w:numPr>
        <w:ilvl w:val="7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qFormat/>
    <w:locked/>
    <w:rsid w:val="00BF4990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Normal"/>
    <w:next w:val="BodyText"/>
    <w:link w:val="HeadingBaseCarcter"/>
    <w:semiHidden/>
    <w:rsid w:val="007D479A"/>
    <w:pPr>
      <w:keepNext/>
      <w:keepLines/>
      <w:jc w:val="both"/>
    </w:pPr>
    <w:rPr>
      <w:color w:val="003399"/>
      <w:spacing w:val="0"/>
      <w:sz w:val="22"/>
      <w:szCs w:val="22"/>
    </w:rPr>
  </w:style>
  <w:style w:type="paragraph" w:styleId="BodyText">
    <w:name w:val="Body Text"/>
    <w:basedOn w:val="Normal"/>
    <w:link w:val="BodyTextChar"/>
    <w:uiPriority w:val="3"/>
    <w:qFormat/>
    <w:rsid w:val="001748B7"/>
    <w:pPr>
      <w:tabs>
        <w:tab w:val="left" w:pos="680"/>
      </w:tabs>
      <w:spacing w:after="240" w:line="260" w:lineRule="atLeast"/>
      <w:ind w:left="113"/>
      <w:jc w:val="both"/>
    </w:pPr>
    <w:rPr>
      <w:spacing w:val="0"/>
    </w:rPr>
  </w:style>
  <w:style w:type="character" w:customStyle="1" w:styleId="BodyTextChar">
    <w:name w:val="Body Text Char"/>
    <w:link w:val="BodyText"/>
    <w:uiPriority w:val="3"/>
    <w:rsid w:val="001C5220"/>
    <w:rPr>
      <w:rFonts w:ascii="Franklin Gothic Book" w:hAnsi="Franklin Gothic Book"/>
      <w:lang w:val="en-GB" w:eastAsia="en-US"/>
    </w:rPr>
  </w:style>
  <w:style w:type="paragraph" w:customStyle="1" w:styleId="SourcecodeP">
    <w:name w:val="Source code P"/>
    <w:basedOn w:val="Comments"/>
    <w:autoRedefine/>
    <w:semiHidden/>
    <w:rsid w:val="006409CB"/>
    <w:pPr>
      <w:keepLines/>
      <w:pBdr>
        <w:top w:val="single" w:sz="4" w:space="1" w:color="9D1B33"/>
        <w:bottom w:val="single" w:sz="4" w:space="1" w:color="9D1B33"/>
      </w:pBdr>
      <w:shd w:val="clear" w:color="auto" w:fill="F3F3F3"/>
      <w:tabs>
        <w:tab w:val="clear" w:pos="8640"/>
      </w:tabs>
      <w:spacing w:line="240" w:lineRule="auto"/>
      <w:contextualSpacing/>
      <w:jc w:val="left"/>
    </w:pPr>
    <w:rPr>
      <w:rFonts w:ascii="Lucida Console" w:hAnsi="Lucida Console"/>
      <w:i/>
      <w:iCs/>
      <w:noProof/>
      <w:color w:val="77001E"/>
      <w:sz w:val="18"/>
      <w:szCs w:val="18"/>
    </w:rPr>
  </w:style>
  <w:style w:type="paragraph" w:customStyle="1" w:styleId="Comments">
    <w:name w:val="Comments"/>
    <w:basedOn w:val="BodyText"/>
    <w:rsid w:val="00191431"/>
    <w:pPr>
      <w:shd w:val="clear" w:color="auto" w:fill="E6D7FF"/>
      <w:tabs>
        <w:tab w:val="left" w:pos="8640"/>
      </w:tabs>
    </w:pPr>
    <w:rPr>
      <w:lang w:val="en-US"/>
    </w:rPr>
  </w:style>
  <w:style w:type="paragraph" w:styleId="BodyTextIndent">
    <w:name w:val="Body Text Indent"/>
    <w:basedOn w:val="BodyText"/>
    <w:link w:val="BodyTextIndentChar"/>
    <w:semiHidden/>
    <w:pPr>
      <w:ind w:left="1440"/>
    </w:pPr>
  </w:style>
  <w:style w:type="table" w:customStyle="1" w:styleId="CSWTable">
    <w:name w:val="CSW Table"/>
    <w:basedOn w:val="TableNormal"/>
    <w:rsid w:val="00A64C81"/>
    <w:rPr>
      <w:rFonts w:ascii="Franklin Gothic Medium Cond" w:hAnsi="Franklin Gothic Medium Cond"/>
    </w:rPr>
    <w:tblPr>
      <w:tblStyleRowBandSize w:val="1"/>
      <w:jc w:val="center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styleId="ListContinue4">
    <w:name w:val="List Continue 4"/>
    <w:basedOn w:val="ListContinue"/>
    <w:semiHidden/>
    <w:rsid w:val="006816BB"/>
    <w:pPr>
      <w:ind w:left="1702"/>
    </w:pPr>
  </w:style>
  <w:style w:type="paragraph" w:styleId="Caption">
    <w:name w:val="caption"/>
    <w:basedOn w:val="Normal"/>
    <w:next w:val="BodyText"/>
    <w:uiPriority w:val="10"/>
    <w:qFormat/>
    <w:rsid w:val="008E719C"/>
    <w:pPr>
      <w:spacing w:before="80" w:after="240"/>
      <w:jc w:val="center"/>
    </w:pPr>
    <w:rPr>
      <w:rFonts w:ascii="Franklin Gothic Medium Cond" w:hAnsi="Franklin Gothic Medium Cond"/>
      <w:spacing w:val="0"/>
      <w:sz w:val="16"/>
      <w:szCs w:val="18"/>
    </w:rPr>
  </w:style>
  <w:style w:type="paragraph" w:customStyle="1" w:styleId="CSWPartLabel">
    <w:name w:val="CSW Part Label"/>
    <w:basedOn w:val="Normal"/>
    <w:next w:val="CSWPartTitle"/>
    <w:semiHidden/>
    <w:rsid w:val="006710CC"/>
    <w:pPr>
      <w:pageBreakBefore/>
      <w:framePr w:w="7371" w:h="1134" w:hRule="exact" w:hSpace="181" w:wrap="around" w:hAnchor="margin" w:yAlign="top" w:anchorLock="1"/>
      <w:shd w:val="clear" w:color="auto" w:fill="9D1B33"/>
      <w:spacing w:line="360" w:lineRule="exact"/>
      <w:ind w:right="6237"/>
      <w:jc w:val="center"/>
    </w:pPr>
    <w:rPr>
      <w:rFonts w:ascii="Franklin Gothic Medium Cond" w:hAnsi="Franklin Gothic Medium Cond"/>
      <w:color w:val="FFFFFF"/>
      <w:spacing w:val="-16"/>
      <w:position w:val="4"/>
      <w:sz w:val="26"/>
    </w:rPr>
  </w:style>
  <w:style w:type="paragraph" w:customStyle="1" w:styleId="CSWPartTitle">
    <w:name w:val="CSW Part Title"/>
    <w:basedOn w:val="Normal"/>
    <w:next w:val="CSWAnnexes"/>
    <w:link w:val="CSWPartTitleCharChar"/>
    <w:semiHidden/>
    <w:rsid w:val="006710CC"/>
    <w:pPr>
      <w:framePr w:w="7371" w:h="1134" w:hRule="exact" w:hSpace="181" w:wrap="around" w:hAnchor="margin" w:yAlign="top" w:anchorLock="1"/>
      <w:shd w:val="clear" w:color="auto" w:fill="9D1B33"/>
      <w:spacing w:after="240" w:line="800" w:lineRule="exact"/>
      <w:ind w:right="6237"/>
      <w:jc w:val="center"/>
    </w:pPr>
    <w:rPr>
      <w:rFonts w:ascii="Franklin Gothic Medium Cond" w:hAnsi="Franklin Gothic Medium Cond"/>
      <w:color w:val="FFFFFF"/>
      <w:spacing w:val="0"/>
      <w:sz w:val="84"/>
    </w:rPr>
  </w:style>
  <w:style w:type="character" w:customStyle="1" w:styleId="CSWPartTitleCharChar">
    <w:name w:val="CSW Part Title Char Char"/>
    <w:link w:val="CSWPartTitle"/>
    <w:rsid w:val="006710CC"/>
    <w:rPr>
      <w:rFonts w:ascii="Franklin Gothic Medium Cond" w:hAnsi="Franklin Gothic Medium Cond"/>
      <w:color w:val="FFFFFF"/>
      <w:sz w:val="84"/>
      <w:lang w:val="en-GB" w:eastAsia="en-US" w:bidi="ar-SA"/>
    </w:rPr>
  </w:style>
  <w:style w:type="paragraph" w:styleId="Title">
    <w:name w:val="Title"/>
    <w:basedOn w:val="HeadingBase"/>
    <w:next w:val="Subtitle"/>
    <w:link w:val="TitleChar"/>
    <w:uiPriority w:val="7"/>
    <w:qFormat/>
    <w:rsid w:val="00572005"/>
    <w:pPr>
      <w:spacing w:after="160"/>
      <w:jc w:val="left"/>
    </w:pPr>
    <w:rPr>
      <w:rFonts w:ascii="Franklin Gothic Medium Cond" w:hAnsi="Franklin Gothic Medium Cond"/>
      <w:color w:val="B71234"/>
      <w:sz w:val="40"/>
    </w:rPr>
  </w:style>
  <w:style w:type="paragraph" w:styleId="Subtitle">
    <w:name w:val="Subtitle"/>
    <w:basedOn w:val="Title"/>
    <w:next w:val="BodyText"/>
    <w:link w:val="SubtitleChar"/>
    <w:uiPriority w:val="8"/>
    <w:qFormat/>
    <w:rsid w:val="00F6328D"/>
    <w:pPr>
      <w:spacing w:before="60" w:after="120" w:line="340" w:lineRule="atLeast"/>
    </w:pPr>
    <w:rPr>
      <w:rFonts w:ascii="Franklin Gothic Demi Cond" w:hAnsi="Franklin Gothic Demi Cond"/>
      <w:sz w:val="32"/>
    </w:rPr>
  </w:style>
  <w:style w:type="paragraph" w:customStyle="1" w:styleId="ChapterSubtitle">
    <w:name w:val="Chapter Subtitle"/>
    <w:basedOn w:val="Subtitle"/>
    <w:semiHidden/>
    <w:rsid w:val="00F6328D"/>
  </w:style>
  <w:style w:type="character" w:customStyle="1" w:styleId="Highlight">
    <w:name w:val="Highlight"/>
    <w:rsid w:val="00191431"/>
    <w:rPr>
      <w:bdr w:val="none" w:sz="0" w:space="0" w:color="auto"/>
      <w:shd w:val="clear" w:color="auto" w:fill="C8E1FF"/>
    </w:rPr>
  </w:style>
  <w:style w:type="character" w:styleId="Strong">
    <w:name w:val="Strong"/>
    <w:locked/>
    <w:rsid w:val="006A0CA3"/>
    <w:rPr>
      <w:b/>
      <w:bCs/>
    </w:rPr>
  </w:style>
  <w:style w:type="character" w:styleId="CommentReference">
    <w:name w:val="annotation reference"/>
    <w:semiHidden/>
    <w:rPr>
      <w:rFonts w:ascii="Arial" w:hAnsi="Arial"/>
      <w:sz w:val="16"/>
    </w:rPr>
  </w:style>
  <w:style w:type="paragraph" w:customStyle="1" w:styleId="CSWFootnote">
    <w:name w:val="CSW Footnote"/>
    <w:basedOn w:val="Normal"/>
    <w:rsid w:val="009961D5"/>
    <w:pPr>
      <w:keepLines/>
      <w:pBdr>
        <w:top w:val="single" w:sz="4" w:space="12" w:color="auto"/>
      </w:pBdr>
      <w:spacing w:line="220" w:lineRule="exact"/>
      <w:jc w:val="both"/>
    </w:pPr>
    <w:rPr>
      <w:rFonts w:ascii="Franklin Gothic Medium Cond" w:hAnsi="Franklin Gothic Medium Cond"/>
      <w:spacing w:val="0"/>
      <w:sz w:val="16"/>
    </w:rPr>
  </w:style>
  <w:style w:type="paragraph" w:styleId="CommentText">
    <w:name w:val="annotation text"/>
    <w:basedOn w:val="CSWFootnote"/>
    <w:link w:val="CommentTextChar"/>
    <w:semiHidden/>
    <w:rsid w:val="0026681E"/>
    <w:rPr>
      <w:noProof/>
    </w:rPr>
  </w:style>
  <w:style w:type="paragraph" w:customStyle="1" w:styleId="TableText">
    <w:name w:val="Table Text"/>
    <w:basedOn w:val="Normal"/>
    <w:link w:val="TableTextChar"/>
    <w:uiPriority w:val="7"/>
    <w:qFormat/>
    <w:rsid w:val="00D16723"/>
    <w:pPr>
      <w:spacing w:before="60" w:after="20"/>
      <w:jc w:val="both"/>
    </w:pPr>
    <w:rPr>
      <w:rFonts w:ascii="Franklin Gothic Medium Cond" w:hAnsi="Franklin Gothic Medium Cond"/>
      <w:spacing w:val="0"/>
    </w:rPr>
  </w:style>
  <w:style w:type="character" w:customStyle="1" w:styleId="TableTextChar">
    <w:name w:val="Table Text Char"/>
    <w:link w:val="TableText"/>
    <w:uiPriority w:val="7"/>
    <w:rsid w:val="003B5FB5"/>
    <w:rPr>
      <w:rFonts w:ascii="Franklin Gothic Medium Cond" w:hAnsi="Franklin Gothic Medium Cond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03F46"/>
    <w:rPr>
      <w:rFonts w:ascii="Franklin Gothic Medium Cond" w:hAnsi="Franklin Gothic Medium Cond" w:cs="Tahoma"/>
      <w:spacing w:val="0"/>
      <w:sz w:val="16"/>
      <w:szCs w:val="16"/>
    </w:rPr>
  </w:style>
  <w:style w:type="paragraph" w:customStyle="1" w:styleId="CSWDiagramRedCell">
    <w:name w:val="CSW Diagram Red Cell"/>
    <w:basedOn w:val="BodyText"/>
    <w:semiHidden/>
    <w:rsid w:val="006710CC"/>
    <w:pPr>
      <w:shd w:val="clear" w:color="auto" w:fill="9D1B33"/>
    </w:pPr>
    <w:rPr>
      <w:rFonts w:ascii="Franklin Gothic Medium Cond" w:hAnsi="Franklin Gothic Medium Cond"/>
      <w:color w:val="EAEAEB"/>
      <w:sz w:val="28"/>
      <w:szCs w:val="28"/>
    </w:rPr>
  </w:style>
  <w:style w:type="table" w:styleId="TableGrid">
    <w:name w:val="Table Grid"/>
    <w:aliases w:val="EUROSIS"/>
    <w:basedOn w:val="TableNormal"/>
    <w:uiPriority w:val="59"/>
    <w:rsid w:val="006710CC"/>
    <w:rPr>
      <w:rFonts w:ascii="Franklin Gothic Medium Cond" w:hAnsi="Franklin Gothic Medium Con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semiHidden/>
    <w:locked/>
    <w:rPr>
      <w:vertAlign w:val="superscript"/>
    </w:rPr>
  </w:style>
  <w:style w:type="paragraph" w:styleId="EndnoteText">
    <w:name w:val="endnote text"/>
    <w:basedOn w:val="CSWFootnote"/>
    <w:link w:val="EndnoteTextChar"/>
    <w:semiHidden/>
    <w:locked/>
  </w:style>
  <w:style w:type="paragraph" w:customStyle="1" w:styleId="HeaderBase">
    <w:name w:val="Header Base"/>
    <w:basedOn w:val="Normal"/>
    <w:semiHidden/>
    <w:pPr>
      <w:keepLines/>
      <w:tabs>
        <w:tab w:val="center" w:pos="4320"/>
        <w:tab w:val="right" w:pos="8640"/>
      </w:tabs>
      <w:spacing w:line="190" w:lineRule="atLeast"/>
      <w:jc w:val="both"/>
    </w:pPr>
    <w:rPr>
      <w:caps/>
      <w:sz w:val="15"/>
    </w:rPr>
  </w:style>
  <w:style w:type="paragraph" w:styleId="Footer">
    <w:name w:val="footer"/>
    <w:aliases w:val="pie de página"/>
    <w:basedOn w:val="HeaderBase"/>
    <w:link w:val="FooterChar"/>
    <w:uiPriority w:val="99"/>
    <w:locked/>
    <w:pPr>
      <w:tabs>
        <w:tab w:val="clear" w:pos="4320"/>
        <w:tab w:val="clear" w:pos="8640"/>
      </w:tabs>
    </w:pPr>
    <w:rPr>
      <w:caps w:val="0"/>
      <w:smallCaps/>
      <w:noProof/>
    </w:rPr>
  </w:style>
  <w:style w:type="paragraph" w:customStyle="1" w:styleId="FooterEven">
    <w:name w:val="Footer Even"/>
    <w:basedOn w:val="Footer"/>
    <w:semiHidden/>
    <w:pPr>
      <w:pBdr>
        <w:top w:val="single" w:sz="6" w:space="2" w:color="auto"/>
      </w:pBdr>
      <w:spacing w:before="600"/>
    </w:pPr>
  </w:style>
  <w:style w:type="paragraph" w:customStyle="1" w:styleId="FooterFirst">
    <w:name w:val="Footer First"/>
    <w:basedOn w:val="Footer"/>
    <w:semiHidden/>
    <w:pPr>
      <w:pBdr>
        <w:top w:val="single" w:sz="6" w:space="2" w:color="auto"/>
      </w:pBdr>
      <w:spacing w:before="600"/>
    </w:pPr>
  </w:style>
  <w:style w:type="paragraph" w:customStyle="1" w:styleId="FooterOdd">
    <w:name w:val="Footer Odd"/>
    <w:basedOn w:val="Footer"/>
    <w:semiHidden/>
    <w:pPr>
      <w:pBdr>
        <w:top w:val="single" w:sz="6" w:space="2" w:color="auto"/>
      </w:pBdr>
      <w:spacing w:before="600"/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CSWFootnote"/>
    <w:link w:val="FootnoteTextChar"/>
    <w:semiHidden/>
    <w:pPr>
      <w:spacing w:after="240"/>
      <w:ind w:left="1077"/>
    </w:pPr>
  </w:style>
  <w:style w:type="paragraph" w:styleId="Header">
    <w:name w:val="header"/>
    <w:basedOn w:val="HeaderBase"/>
    <w:link w:val="HeaderChar"/>
    <w:uiPriority w:val="99"/>
    <w:rsid w:val="003714E6"/>
    <w:pPr>
      <w:tabs>
        <w:tab w:val="clear" w:pos="4320"/>
        <w:tab w:val="clear" w:pos="8640"/>
      </w:tabs>
      <w:spacing w:after="200" w:line="240" w:lineRule="auto"/>
      <w:ind w:left="113"/>
      <w:jc w:val="left"/>
    </w:pPr>
    <w:rPr>
      <w:rFonts w:ascii="Franklin Gothic Medium Cond" w:hAnsi="Franklin Gothic Medium Cond"/>
      <w:caps w:val="0"/>
      <w:smallCaps/>
      <w:color w:val="77001E"/>
      <w:sz w:val="16"/>
    </w:rPr>
  </w:style>
  <w:style w:type="paragraph" w:customStyle="1" w:styleId="HeaderEven">
    <w:name w:val="Header Even"/>
    <w:basedOn w:val="Header"/>
    <w:semiHidden/>
    <w:pPr>
      <w:pBdr>
        <w:bottom w:val="single" w:sz="6" w:space="1" w:color="auto"/>
      </w:pBdr>
      <w:spacing w:after="600"/>
    </w:pPr>
  </w:style>
  <w:style w:type="paragraph" w:customStyle="1" w:styleId="HeaderFirst">
    <w:name w:val="Header First"/>
    <w:basedOn w:val="Header"/>
    <w:semiHidden/>
    <w:pPr>
      <w:pBdr>
        <w:top w:val="single" w:sz="6" w:space="2" w:color="auto"/>
      </w:pBdr>
      <w:jc w:val="right"/>
    </w:pPr>
  </w:style>
  <w:style w:type="paragraph" w:customStyle="1" w:styleId="HeaderOdd">
    <w:name w:val="Header Odd"/>
    <w:basedOn w:val="Header"/>
    <w:semiHidden/>
    <w:pPr>
      <w:pBdr>
        <w:bottom w:val="single" w:sz="6" w:space="1" w:color="auto"/>
      </w:pBdr>
      <w:spacing w:after="600"/>
    </w:pPr>
  </w:style>
  <w:style w:type="paragraph" w:customStyle="1" w:styleId="IndexBase">
    <w:name w:val="Index Base"/>
    <w:basedOn w:val="Normal"/>
    <w:semiHidden/>
    <w:locked/>
    <w:pPr>
      <w:spacing w:line="240" w:lineRule="atLeast"/>
      <w:ind w:left="360" w:hanging="360"/>
    </w:pPr>
    <w:rPr>
      <w:sz w:val="18"/>
    </w:rPr>
  </w:style>
  <w:style w:type="paragraph" w:styleId="Index1">
    <w:name w:val="index 1"/>
    <w:basedOn w:val="IndexBase"/>
    <w:semiHidden/>
    <w:locked/>
  </w:style>
  <w:style w:type="paragraph" w:styleId="Index2">
    <w:name w:val="index 2"/>
    <w:basedOn w:val="IndexBase"/>
    <w:semiHidden/>
    <w:locked/>
    <w:pPr>
      <w:spacing w:line="240" w:lineRule="auto"/>
      <w:ind w:left="720"/>
    </w:pPr>
  </w:style>
  <w:style w:type="paragraph" w:styleId="Index3">
    <w:name w:val="index 3"/>
    <w:basedOn w:val="IndexBase"/>
    <w:semiHidden/>
    <w:locked/>
    <w:pPr>
      <w:spacing w:line="240" w:lineRule="auto"/>
      <w:ind w:left="1080"/>
    </w:pPr>
  </w:style>
  <w:style w:type="paragraph" w:styleId="Index4">
    <w:name w:val="index 4"/>
    <w:basedOn w:val="IndexBase"/>
    <w:semiHidden/>
    <w:locked/>
    <w:pPr>
      <w:spacing w:line="240" w:lineRule="auto"/>
      <w:ind w:left="1440"/>
    </w:pPr>
  </w:style>
  <w:style w:type="paragraph" w:styleId="IndexHeading">
    <w:name w:val="index heading"/>
    <w:basedOn w:val="HeadingBase"/>
    <w:next w:val="Index1"/>
    <w:semiHidden/>
    <w:locked/>
    <w:pPr>
      <w:keepLines w:val="0"/>
      <w:spacing w:line="480" w:lineRule="atLeast"/>
    </w:pPr>
    <w:rPr>
      <w:rFonts w:ascii="Arial Black" w:hAnsi="Arial Black"/>
      <w:spacing w:val="-5"/>
      <w:sz w:val="24"/>
    </w:rPr>
  </w:style>
  <w:style w:type="paragraph" w:styleId="List">
    <w:name w:val="List"/>
    <w:basedOn w:val="BodyText"/>
    <w:locked/>
    <w:rsid w:val="00E72D93"/>
    <w:pPr>
      <w:numPr>
        <w:numId w:val="20"/>
      </w:numPr>
      <w:contextualSpacing/>
    </w:pPr>
  </w:style>
  <w:style w:type="paragraph" w:styleId="List2">
    <w:name w:val="List 2"/>
    <w:basedOn w:val="List"/>
    <w:locked/>
    <w:rsid w:val="00E72D93"/>
    <w:pPr>
      <w:numPr>
        <w:numId w:val="17"/>
      </w:numPr>
      <w:ind w:left="1248" w:hanging="397"/>
    </w:pPr>
  </w:style>
  <w:style w:type="paragraph" w:styleId="List3">
    <w:name w:val="List 3"/>
    <w:basedOn w:val="List"/>
    <w:locked/>
    <w:rsid w:val="00E72D93"/>
    <w:pPr>
      <w:numPr>
        <w:numId w:val="18"/>
      </w:numPr>
    </w:pPr>
  </w:style>
  <w:style w:type="paragraph" w:styleId="ListBullet">
    <w:name w:val="List Bullet"/>
    <w:basedOn w:val="List"/>
    <w:uiPriority w:val="2"/>
    <w:qFormat/>
    <w:rsid w:val="00E72D93"/>
    <w:pPr>
      <w:numPr>
        <w:numId w:val="0"/>
      </w:numPr>
      <w:tabs>
        <w:tab w:val="clear" w:pos="680"/>
      </w:tabs>
    </w:pPr>
  </w:style>
  <w:style w:type="paragraph" w:styleId="ListBullet2">
    <w:name w:val="List Bullet 2"/>
    <w:basedOn w:val="ListBullet"/>
    <w:uiPriority w:val="2"/>
    <w:rsid w:val="00AC28A6"/>
    <w:pPr>
      <w:numPr>
        <w:numId w:val="2"/>
      </w:numPr>
    </w:pPr>
  </w:style>
  <w:style w:type="paragraph" w:styleId="ListBullet3">
    <w:name w:val="List Bullet 3"/>
    <w:basedOn w:val="ListBullet2"/>
    <w:uiPriority w:val="2"/>
    <w:rsid w:val="00096DFB"/>
    <w:pPr>
      <w:tabs>
        <w:tab w:val="clear" w:pos="1134"/>
        <w:tab w:val="num" w:pos="1418"/>
      </w:tabs>
      <w:ind w:left="1702" w:hanging="284"/>
    </w:pPr>
  </w:style>
  <w:style w:type="paragraph" w:styleId="ListContinue">
    <w:name w:val="List Continue"/>
    <w:basedOn w:val="List"/>
    <w:semiHidden/>
    <w:rsid w:val="006816BB"/>
    <w:pPr>
      <w:ind w:left="851" w:hanging="284"/>
    </w:pPr>
  </w:style>
  <w:style w:type="paragraph" w:styleId="ListContinue2">
    <w:name w:val="List Continue 2"/>
    <w:basedOn w:val="ListContinue"/>
    <w:semiHidden/>
    <w:rsid w:val="006816BB"/>
    <w:pPr>
      <w:numPr>
        <w:numId w:val="0"/>
      </w:numPr>
      <w:ind w:left="1135" w:hanging="284"/>
    </w:pPr>
    <w:rPr>
      <w:lang w:val="en-US"/>
    </w:rPr>
  </w:style>
  <w:style w:type="paragraph" w:styleId="ListContinue3">
    <w:name w:val="List Continue 3"/>
    <w:basedOn w:val="ListContinue"/>
    <w:semiHidden/>
    <w:rsid w:val="006816BB"/>
    <w:pPr>
      <w:numPr>
        <w:numId w:val="23"/>
      </w:numPr>
      <w:tabs>
        <w:tab w:val="left" w:pos="357"/>
      </w:tabs>
      <w:ind w:left="1418" w:hanging="284"/>
    </w:pPr>
  </w:style>
  <w:style w:type="paragraph" w:styleId="ListNumber">
    <w:name w:val="List Number"/>
    <w:basedOn w:val="BodyText"/>
    <w:uiPriority w:val="2"/>
    <w:qFormat/>
    <w:rsid w:val="00B807B0"/>
    <w:pPr>
      <w:tabs>
        <w:tab w:val="clear" w:pos="680"/>
      </w:tabs>
      <w:ind w:left="0"/>
      <w:contextualSpacing/>
    </w:pPr>
  </w:style>
  <w:style w:type="paragraph" w:styleId="ListNumber2">
    <w:name w:val="List Number 2"/>
    <w:basedOn w:val="ListNumber"/>
    <w:next w:val="ListNumber"/>
    <w:uiPriority w:val="2"/>
    <w:rsid w:val="00543FEA"/>
    <w:pPr>
      <w:numPr>
        <w:ilvl w:val="1"/>
      </w:numPr>
    </w:pPr>
  </w:style>
  <w:style w:type="paragraph" w:styleId="ListNumber3">
    <w:name w:val="List Number 3"/>
    <w:basedOn w:val="ListNumber"/>
    <w:uiPriority w:val="2"/>
    <w:rsid w:val="00543FEA"/>
    <w:pPr>
      <w:numPr>
        <w:ilvl w:val="2"/>
      </w:numPr>
    </w:pPr>
  </w:style>
  <w:style w:type="paragraph" w:customStyle="1" w:styleId="TableHeader">
    <w:name w:val="Table Header"/>
    <w:link w:val="TableHeaderChar"/>
    <w:rsid w:val="00620A98"/>
    <w:pPr>
      <w:keepNext/>
      <w:keepLines/>
      <w:spacing w:before="60" w:after="20"/>
    </w:pPr>
    <w:rPr>
      <w:rFonts w:ascii="Franklin Gothic Demi Cond" w:hAnsi="Franklin Gothic Demi Cond"/>
      <w:lang w:val="en-GB" w:eastAsia="en-US"/>
    </w:rPr>
  </w:style>
  <w:style w:type="character" w:customStyle="1" w:styleId="TableHeaderChar">
    <w:name w:val="Table Header Char"/>
    <w:link w:val="TableHeader"/>
    <w:rsid w:val="00620A98"/>
    <w:rPr>
      <w:rFonts w:ascii="Franklin Gothic Demi Cond" w:hAnsi="Franklin Gothic Demi Cond"/>
      <w:lang w:val="en-GB" w:eastAsia="en-US" w:bidi="ar-SA"/>
    </w:rPr>
  </w:style>
  <w:style w:type="paragraph" w:styleId="MessageHeader">
    <w:name w:val="Message Header"/>
    <w:basedOn w:val="BodyText"/>
    <w:link w:val="MessageHeaderChar"/>
    <w:semiHidden/>
    <w:locked/>
    <w:rsid w:val="0026681E"/>
    <w:pPr>
      <w:keepLines/>
      <w:tabs>
        <w:tab w:val="left" w:pos="3600"/>
        <w:tab w:val="left" w:pos="4680"/>
      </w:tabs>
      <w:spacing w:after="120" w:line="280" w:lineRule="exact"/>
      <w:ind w:right="2160" w:hanging="1080"/>
      <w:jc w:val="left"/>
    </w:pPr>
  </w:style>
  <w:style w:type="paragraph" w:customStyle="1" w:styleId="CSWDiagramBlackCell">
    <w:name w:val="CSW Diagram Black Cell"/>
    <w:basedOn w:val="CSWDiagramRedCell"/>
    <w:semiHidden/>
    <w:rsid w:val="006B7AF4"/>
    <w:pPr>
      <w:framePr w:hSpace="180" w:wrap="around" w:vAnchor="text" w:hAnchor="text" w:xAlign="right" w:y="1"/>
      <w:shd w:val="clear" w:color="auto" w:fill="161824"/>
      <w:suppressOverlap/>
    </w:pPr>
  </w:style>
  <w:style w:type="paragraph" w:styleId="TableofAuthorities">
    <w:name w:val="table of authorities"/>
    <w:basedOn w:val="Normal"/>
    <w:semiHidden/>
    <w:locked/>
    <w:pPr>
      <w:tabs>
        <w:tab w:val="right" w:leader="dot" w:pos="7560"/>
      </w:tabs>
      <w:ind w:left="1440" w:hanging="360"/>
      <w:jc w:val="both"/>
    </w:pPr>
  </w:style>
  <w:style w:type="paragraph" w:customStyle="1" w:styleId="TOCBase">
    <w:name w:val="TOC Base"/>
    <w:basedOn w:val="Normal"/>
    <w:semiHidden/>
    <w:pPr>
      <w:tabs>
        <w:tab w:val="right" w:leader="dot" w:pos="6480"/>
      </w:tabs>
      <w:spacing w:after="240" w:line="240" w:lineRule="atLeast"/>
    </w:pPr>
  </w:style>
  <w:style w:type="paragraph" w:styleId="TableofFigures">
    <w:name w:val="table of figures"/>
    <w:uiPriority w:val="99"/>
    <w:rsid w:val="00FF2571"/>
    <w:pPr>
      <w:jc w:val="both"/>
    </w:pPr>
    <w:rPr>
      <w:rFonts w:ascii="Franklin Gothic Medium Cond" w:hAnsi="Franklin Gothic Medium Cond"/>
      <w:sz w:val="22"/>
      <w:lang w:val="en-GB" w:eastAsia="en-US"/>
    </w:rPr>
  </w:style>
  <w:style w:type="paragraph" w:styleId="TOAHeading">
    <w:name w:val="toa heading"/>
    <w:basedOn w:val="Normal"/>
    <w:next w:val="TableofAuthorities"/>
    <w:semiHidden/>
    <w:locked/>
    <w:pPr>
      <w:keepNext/>
      <w:spacing w:line="480" w:lineRule="atLeast"/>
      <w:jc w:val="both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TOCBase"/>
    <w:uiPriority w:val="39"/>
    <w:rsid w:val="001D2518"/>
    <w:pPr>
      <w:keepLines/>
      <w:tabs>
        <w:tab w:val="clear" w:pos="6480"/>
      </w:tabs>
      <w:spacing w:after="0" w:line="240" w:lineRule="auto"/>
    </w:pPr>
    <w:rPr>
      <w:rFonts w:ascii="Franklin Gothic Medium Cond" w:hAnsi="Franklin Gothic Medium Cond"/>
      <w:color w:val="77001E"/>
      <w:spacing w:val="0"/>
      <w:sz w:val="24"/>
    </w:rPr>
  </w:style>
  <w:style w:type="paragraph" w:styleId="TOC2">
    <w:name w:val="toc 2"/>
    <w:basedOn w:val="TOCBase"/>
    <w:uiPriority w:val="39"/>
    <w:rsid w:val="001D2518"/>
    <w:pPr>
      <w:keepLines/>
      <w:tabs>
        <w:tab w:val="clear" w:pos="6480"/>
      </w:tabs>
      <w:spacing w:after="0" w:line="240" w:lineRule="auto"/>
      <w:ind w:left="340"/>
    </w:pPr>
    <w:rPr>
      <w:rFonts w:ascii="Franklin Gothic Medium Cond" w:hAnsi="Franklin Gothic Medium Cond"/>
      <w:noProof/>
      <w:spacing w:val="0"/>
      <w:sz w:val="22"/>
    </w:rPr>
  </w:style>
  <w:style w:type="paragraph" w:styleId="TOC3">
    <w:name w:val="toc 3"/>
    <w:basedOn w:val="TOCBase"/>
    <w:uiPriority w:val="39"/>
    <w:rsid w:val="001D2518"/>
    <w:pPr>
      <w:keepLines/>
      <w:tabs>
        <w:tab w:val="clear" w:pos="6480"/>
      </w:tabs>
      <w:spacing w:after="0" w:line="240" w:lineRule="auto"/>
      <w:ind w:left="680"/>
    </w:pPr>
    <w:rPr>
      <w:noProof/>
      <w:spacing w:val="0"/>
    </w:rPr>
  </w:style>
  <w:style w:type="paragraph" w:styleId="TOC4">
    <w:name w:val="toc 4"/>
    <w:basedOn w:val="TOCBase"/>
    <w:uiPriority w:val="39"/>
    <w:rsid w:val="001D2518"/>
    <w:pPr>
      <w:tabs>
        <w:tab w:val="clear" w:pos="6480"/>
      </w:tabs>
      <w:spacing w:after="0" w:line="240" w:lineRule="auto"/>
      <w:ind w:left="1021"/>
    </w:pPr>
  </w:style>
  <w:style w:type="table" w:customStyle="1" w:styleId="CSWTable10">
    <w:name w:val="CSW Table 10"/>
    <w:basedOn w:val="CSWTable"/>
    <w:semiHidden/>
    <w:rsid w:val="0020184F"/>
    <w:tblPr/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Microsoft YaHei UI" w:hAnsi="Microsoft YaHei UI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styleId="DocumentMap">
    <w:name w:val="Document Map"/>
    <w:basedOn w:val="Normal"/>
    <w:link w:val="DocumentMapChar"/>
    <w:semiHidden/>
    <w:locked/>
    <w:pPr>
      <w:shd w:val="clear" w:color="auto" w:fill="000080"/>
    </w:pPr>
    <w:rPr>
      <w:rFonts w:ascii="Tahoma" w:hAnsi="Tahoma"/>
    </w:rPr>
  </w:style>
  <w:style w:type="character" w:styleId="Hyperlink">
    <w:name w:val="Hyperlink"/>
    <w:uiPriority w:val="99"/>
    <w:rsid w:val="004B03D3"/>
    <w:rPr>
      <w:color w:val="auto"/>
      <w:u w:val="single"/>
    </w:rPr>
  </w:style>
  <w:style w:type="character" w:styleId="FollowedHyperlink">
    <w:name w:val="FollowedHyperlink"/>
    <w:semiHidden/>
    <w:locked/>
    <w:rPr>
      <w:color w:val="800080"/>
      <w:u w:val="single"/>
    </w:rPr>
  </w:style>
  <w:style w:type="paragraph" w:customStyle="1" w:styleId="References">
    <w:name w:val="References"/>
    <w:basedOn w:val="BodyText"/>
    <w:rsid w:val="00CF78F6"/>
    <w:pPr>
      <w:numPr>
        <w:numId w:val="3"/>
      </w:numPr>
      <w:tabs>
        <w:tab w:val="left" w:pos="567"/>
      </w:tabs>
      <w:spacing w:before="60" w:after="20" w:line="240" w:lineRule="auto"/>
      <w:ind w:left="357" w:hanging="357"/>
      <w:jc w:val="left"/>
    </w:pPr>
    <w:rPr>
      <w:rFonts w:ascii="Franklin Gothic Medium Cond" w:hAnsi="Franklin Gothic Medium Cond"/>
    </w:rPr>
  </w:style>
  <w:style w:type="paragraph" w:customStyle="1" w:styleId="CSWAnnexes">
    <w:name w:val="CSW Annexes"/>
    <w:basedOn w:val="Heading1"/>
    <w:next w:val="BodyText"/>
    <w:link w:val="CSWAnnexesCharChar"/>
    <w:rsid w:val="00886A1D"/>
    <w:pPr>
      <w:pageBreakBefore w:val="0"/>
      <w:numPr>
        <w:numId w:val="12"/>
      </w:numPr>
      <w:pBdr>
        <w:top w:val="single" w:sz="48" w:space="4" w:color="FFFFFF"/>
      </w:pBdr>
      <w:jc w:val="left"/>
    </w:pPr>
  </w:style>
  <w:style w:type="table" w:customStyle="1" w:styleId="CSWTableBig10">
    <w:name w:val="CSW Table Big 10"/>
    <w:basedOn w:val="CSWTableBig"/>
    <w:semiHidden/>
    <w:rsid w:val="0020184F"/>
    <w:tblPr/>
    <w:tblStylePr w:type="firstRow">
      <w:rPr>
        <w:rFonts w:ascii="Cambria" w:hAnsi="Cambria"/>
        <w:color w:val="FFFFFF"/>
        <w:sz w:val="16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paragraph" w:customStyle="1" w:styleId="TableHeaderLarge">
    <w:name w:val="Table Header Large"/>
    <w:link w:val="TableHeaderLargeChar"/>
    <w:rsid w:val="00620A98"/>
    <w:rPr>
      <w:rFonts w:ascii="Franklin Gothic Medium Cond" w:hAnsi="Franklin Gothic Medium Cond"/>
      <w:bCs/>
      <w:color w:val="FFFFFF"/>
      <w:lang w:val="en-GB" w:eastAsia="en-US"/>
    </w:rPr>
  </w:style>
  <w:style w:type="character" w:customStyle="1" w:styleId="TableHeaderLargeChar">
    <w:name w:val="Table Header Large Char"/>
    <w:link w:val="TableHeaderLarge"/>
    <w:rsid w:val="00620A98"/>
    <w:rPr>
      <w:rFonts w:ascii="Franklin Gothic Medium Cond" w:hAnsi="Franklin Gothic Medium Cond"/>
      <w:bCs/>
      <w:color w:val="FFFFFF"/>
      <w:lang w:val="en-GB" w:eastAsia="en-US" w:bidi="ar-SA"/>
    </w:rPr>
  </w:style>
  <w:style w:type="paragraph" w:customStyle="1" w:styleId="TableTextLarge">
    <w:name w:val="Table Text Large"/>
    <w:basedOn w:val="Normal"/>
    <w:semiHidden/>
    <w:rsid w:val="00436E78"/>
    <w:pPr>
      <w:spacing w:before="60" w:after="60"/>
    </w:pPr>
    <w:rPr>
      <w:spacing w:val="0"/>
      <w:sz w:val="16"/>
    </w:rPr>
  </w:style>
  <w:style w:type="paragraph" w:customStyle="1" w:styleId="CSWApplicableDocuments">
    <w:name w:val="CSW Applicable Documents"/>
    <w:basedOn w:val="References"/>
    <w:rsid w:val="00624E37"/>
    <w:pPr>
      <w:numPr>
        <w:numId w:val="1"/>
      </w:numPr>
      <w:tabs>
        <w:tab w:val="clear" w:pos="567"/>
        <w:tab w:val="clear" w:pos="680"/>
        <w:tab w:val="left" w:pos="566"/>
      </w:tabs>
    </w:pPr>
  </w:style>
  <w:style w:type="paragraph" w:customStyle="1" w:styleId="BodyTextDraft">
    <w:name w:val="Body Text Draft"/>
    <w:basedOn w:val="BodyText"/>
    <w:semiHidden/>
    <w:rsid w:val="001E620D"/>
    <w:pPr>
      <w:shd w:val="clear" w:color="auto" w:fill="FFFF99"/>
    </w:pPr>
    <w:rPr>
      <w:i/>
    </w:rPr>
  </w:style>
  <w:style w:type="table" w:customStyle="1" w:styleId="CSWTableWithTotals10">
    <w:name w:val="CSW Table With Totals 10"/>
    <w:basedOn w:val="CSWTableWithVerticalTotals"/>
    <w:semiHidden/>
    <w:rsid w:val="0020184F"/>
    <w:tblPr/>
    <w:tblStylePr w:type="firstRow">
      <w:rPr>
        <w:rFonts w:ascii="Mongolian Baiti" w:hAnsi="Mongolian Baiti"/>
        <w:b w:val="0"/>
        <w:i w:val="0"/>
        <w:color w:val="FFFFFF"/>
        <w:sz w:val="16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dyTextFirstIndent2">
    <w:name w:val="Body Text First Indent 2"/>
    <w:basedOn w:val="BodyTextIndent"/>
    <w:link w:val="BodyTextFirstIndent2Char"/>
    <w:semiHidden/>
    <w:locked/>
    <w:rsid w:val="005D256A"/>
    <w:pPr>
      <w:tabs>
        <w:tab w:val="clear" w:pos="680"/>
      </w:tabs>
      <w:spacing w:after="120"/>
      <w:ind w:left="283" w:firstLine="210"/>
      <w:jc w:val="left"/>
    </w:pPr>
    <w:rPr>
      <w:rFonts w:ascii="Arial" w:hAnsi="Arial"/>
      <w:spacing w:val="-5"/>
    </w:rPr>
  </w:style>
  <w:style w:type="paragraph" w:styleId="HTMLPreformatted">
    <w:name w:val="HTML Preformatted"/>
    <w:basedOn w:val="Normal"/>
    <w:link w:val="HTMLPreformattedChar"/>
    <w:locked/>
    <w:rsid w:val="002A702E"/>
    <w:pPr>
      <w:tabs>
        <w:tab w:val="left" w:pos="56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lang w:eastAsia="en-GB"/>
    </w:rPr>
  </w:style>
  <w:style w:type="paragraph" w:customStyle="1" w:styleId="CSWDisclaimertext">
    <w:name w:val="CSW Disclaimer text"/>
    <w:basedOn w:val="Normal"/>
    <w:semiHidden/>
    <w:rsid w:val="006710CC"/>
    <w:pPr>
      <w:framePr w:hSpace="180" w:wrap="around" w:vAnchor="text" w:hAnchor="text" w:xAlign="right" w:y="1"/>
      <w:spacing w:line="240" w:lineRule="atLeast"/>
      <w:suppressOverlap/>
    </w:pPr>
    <w:rPr>
      <w:rFonts w:ascii="Franklin Gothic Medium Cond" w:hAnsi="Franklin Gothic Medium Cond"/>
      <w:spacing w:val="0"/>
      <w:sz w:val="16"/>
    </w:rPr>
  </w:style>
  <w:style w:type="paragraph" w:customStyle="1" w:styleId="CSWDisclaimer">
    <w:name w:val="CSW Disclaimer"/>
    <w:basedOn w:val="BodyText"/>
    <w:semiHidden/>
    <w:rsid w:val="00526B8F"/>
    <w:pPr>
      <w:framePr w:hSpace="180" w:wrap="around" w:vAnchor="text" w:hAnchor="text" w:xAlign="right" w:y="1"/>
      <w:tabs>
        <w:tab w:val="clear" w:pos="680"/>
      </w:tabs>
      <w:spacing w:before="60" w:after="0" w:line="240" w:lineRule="auto"/>
      <w:suppressOverlap/>
      <w:jc w:val="left"/>
    </w:pPr>
    <w:rPr>
      <w:rFonts w:ascii="Franklin Gothic Medium Cond" w:hAnsi="Franklin Gothic Medium Cond"/>
      <w:color w:val="77001E"/>
      <w:sz w:val="24"/>
      <w:szCs w:val="24"/>
    </w:rPr>
  </w:style>
  <w:style w:type="paragraph" w:customStyle="1" w:styleId="TableTextCentred">
    <w:name w:val="Table Text Centred"/>
    <w:basedOn w:val="TableText"/>
    <w:rsid w:val="00DB4EE2"/>
    <w:pPr>
      <w:jc w:val="center"/>
    </w:pPr>
  </w:style>
  <w:style w:type="paragraph" w:customStyle="1" w:styleId="PictureCentered">
    <w:name w:val="Picture Centered"/>
    <w:basedOn w:val="Normal"/>
    <w:rsid w:val="00AC20C9"/>
    <w:pPr>
      <w:jc w:val="center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4502B"/>
    <w:pPr>
      <w:keepLines w:val="0"/>
      <w:spacing w:line="240" w:lineRule="auto"/>
    </w:pPr>
    <w:rPr>
      <w:rFonts w:ascii="Franklin Gothic Demi Cond" w:hAnsi="Franklin Gothic Demi Cond"/>
      <w:bCs/>
      <w:noProof w:val="0"/>
      <w:sz w:val="20"/>
    </w:rPr>
  </w:style>
  <w:style w:type="table" w:customStyle="1" w:styleId="CSWTableWithVerticalTotals">
    <w:name w:val="CSW Table With Vertical Totals"/>
    <w:basedOn w:val="TableNormal"/>
    <w:rsid w:val="006A37DB"/>
    <w:rPr>
      <w:rFonts w:ascii="Franklin Gothic Medium Cond" w:hAnsi="Franklin Gothic Medium Cond"/>
    </w:rPr>
    <w:tblPr>
      <w:tblStyleRowBandSize w:val="1"/>
      <w:jc w:val="center"/>
      <w:tblBorders>
        <w:top w:val="single" w:sz="4" w:space="0" w:color="9D1B33"/>
        <w:left w:val="single" w:sz="4" w:space="0" w:color="9D1B33"/>
        <w:bottom w:val="single" w:sz="4" w:space="0" w:color="9D1B33"/>
        <w:right w:val="single" w:sz="4" w:space="0" w:color="9D1B33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rPr>
      <w:jc w:val="center"/>
    </w:trPr>
    <w:tblStylePr w:type="firstRow">
      <w:rPr>
        <w:rFonts w:ascii="Tahoma" w:hAnsi="Tahoma"/>
        <w:b w:val="0"/>
        <w:i w:val="0"/>
        <w:color w:val="FFFFFF"/>
        <w:sz w:val="20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OC7">
    <w:name w:val="toc 7"/>
    <w:basedOn w:val="Normal"/>
    <w:next w:val="Normal"/>
    <w:autoRedefine/>
    <w:uiPriority w:val="39"/>
    <w:rsid w:val="0026681E"/>
    <w:pPr>
      <w:ind w:left="1200"/>
    </w:pPr>
  </w:style>
  <w:style w:type="character" w:customStyle="1" w:styleId="Bold">
    <w:name w:val="Bold"/>
    <w:rsid w:val="0057205F"/>
    <w:rPr>
      <w:b/>
    </w:rPr>
  </w:style>
  <w:style w:type="character" w:customStyle="1" w:styleId="Italic">
    <w:name w:val="Italic"/>
    <w:rsid w:val="0057205F"/>
    <w:rPr>
      <w:i/>
    </w:rPr>
  </w:style>
  <w:style w:type="paragraph" w:customStyle="1" w:styleId="TableHeaderCentred">
    <w:name w:val="Table Header Centred"/>
    <w:basedOn w:val="TableHeader"/>
    <w:rsid w:val="008206F1"/>
    <w:pPr>
      <w:jc w:val="center"/>
    </w:pPr>
  </w:style>
  <w:style w:type="character" w:customStyle="1" w:styleId="SourceCode">
    <w:name w:val="Source_Code"/>
    <w:semiHidden/>
    <w:qFormat/>
    <w:rsid w:val="00261A21"/>
    <w:rPr>
      <w:rFonts w:ascii="Consolas" w:hAnsi="Consolas"/>
    </w:rPr>
  </w:style>
  <w:style w:type="paragraph" w:styleId="ListContinue5">
    <w:name w:val="List Continue 5"/>
    <w:basedOn w:val="ListContinue"/>
    <w:semiHidden/>
    <w:rsid w:val="006816BB"/>
    <w:pPr>
      <w:ind w:left="1985"/>
    </w:pPr>
  </w:style>
  <w:style w:type="paragraph" w:customStyle="1" w:styleId="BodyTextHighlighted">
    <w:name w:val="Body Text Highlighted"/>
    <w:basedOn w:val="BodyText"/>
    <w:autoRedefine/>
    <w:semiHidden/>
    <w:rsid w:val="00883904"/>
    <w:pPr>
      <w:pBdr>
        <w:top w:val="single" w:sz="4" w:space="1" w:color="9D1B33"/>
        <w:bottom w:val="single" w:sz="4" w:space="2" w:color="9D1B33"/>
      </w:pBdr>
      <w:shd w:val="clear" w:color="auto" w:fill="E1E6F0"/>
      <w:ind w:left="0"/>
    </w:pPr>
  </w:style>
  <w:style w:type="character" w:customStyle="1" w:styleId="HeadingBaseCarcter">
    <w:name w:val="Heading Base Carácter"/>
    <w:link w:val="HeadingBase"/>
    <w:rsid w:val="00AD7C9D"/>
    <w:rPr>
      <w:rFonts w:ascii="Franklin Gothic Book" w:hAnsi="Franklin Gothic Book"/>
      <w:color w:val="003399"/>
      <w:sz w:val="22"/>
      <w:szCs w:val="22"/>
      <w:lang w:val="en-GB" w:eastAsia="en-US" w:bidi="ar-SA"/>
    </w:rPr>
  </w:style>
  <w:style w:type="paragraph" w:customStyle="1" w:styleId="TableHeaderRight">
    <w:name w:val="Table Header Right"/>
    <w:basedOn w:val="TableHeader"/>
    <w:rsid w:val="008206F1"/>
    <w:pPr>
      <w:jc w:val="right"/>
    </w:pPr>
    <w:rPr>
      <w:bCs/>
    </w:rPr>
  </w:style>
  <w:style w:type="paragraph" w:customStyle="1" w:styleId="TableTextRight">
    <w:name w:val="Table Text Right"/>
    <w:basedOn w:val="TableText"/>
    <w:rsid w:val="00681B7E"/>
    <w:pPr>
      <w:jc w:val="right"/>
    </w:pPr>
  </w:style>
  <w:style w:type="paragraph" w:customStyle="1" w:styleId="HFLeft">
    <w:name w:val="H&amp;F Left"/>
    <w:basedOn w:val="Normal"/>
    <w:semiHidden/>
    <w:rsid w:val="000D6FAA"/>
    <w:pPr>
      <w:jc w:val="both"/>
    </w:pPr>
    <w:rPr>
      <w:smallCaps/>
      <w:color w:val="336699"/>
      <w:sz w:val="16"/>
      <w:szCs w:val="15"/>
    </w:rPr>
  </w:style>
  <w:style w:type="paragraph" w:customStyle="1" w:styleId="HFRight">
    <w:name w:val="H&amp;F Right"/>
    <w:basedOn w:val="HFLeft"/>
    <w:semiHidden/>
    <w:rsid w:val="000D6FAA"/>
    <w:pPr>
      <w:jc w:val="right"/>
    </w:pPr>
  </w:style>
  <w:style w:type="paragraph" w:customStyle="1" w:styleId="HFCentre">
    <w:name w:val="H&amp;F Centre"/>
    <w:basedOn w:val="HFLeft"/>
    <w:semiHidden/>
    <w:rsid w:val="000D6FAA"/>
    <w:pPr>
      <w:jc w:val="center"/>
    </w:pPr>
  </w:style>
  <w:style w:type="character" w:styleId="PageNumber">
    <w:name w:val="page number"/>
    <w:basedOn w:val="DefaultParagraphFont"/>
    <w:semiHidden/>
    <w:locked/>
    <w:rsid w:val="00867E45"/>
  </w:style>
  <w:style w:type="paragraph" w:customStyle="1" w:styleId="CSWCover1">
    <w:name w:val="CSW Cover 1"/>
    <w:basedOn w:val="Normal"/>
    <w:semiHidden/>
    <w:rsid w:val="00A42CBA"/>
    <w:pPr>
      <w:framePr w:hSpace="180" w:wrap="around" w:vAnchor="text" w:hAnchor="text" w:xAlign="right" w:y="1"/>
      <w:suppressOverlap/>
    </w:pPr>
    <w:rPr>
      <w:rFonts w:ascii="Franklin Gothic Medium Cond" w:hAnsi="Franklin Gothic Medium Cond"/>
      <w:color w:val="77001E"/>
      <w:spacing w:val="0"/>
      <w:sz w:val="60"/>
      <w:szCs w:val="60"/>
    </w:rPr>
  </w:style>
  <w:style w:type="paragraph" w:customStyle="1" w:styleId="HFCSWMotto">
    <w:name w:val="H&amp;F CSW Motto"/>
    <w:basedOn w:val="Normal"/>
    <w:semiHidden/>
    <w:rsid w:val="00DB0A7C"/>
    <w:pPr>
      <w:spacing w:before="720"/>
    </w:pPr>
    <w:rPr>
      <w:b/>
      <w:bCs/>
      <w:i/>
      <w:iCs/>
      <w:noProof/>
      <w:color w:val="808080"/>
      <w:sz w:val="24"/>
    </w:rPr>
  </w:style>
  <w:style w:type="paragraph" w:customStyle="1" w:styleId="HFCSWURL">
    <w:name w:val="H&amp;F CSW URL"/>
    <w:basedOn w:val="Normal"/>
    <w:semiHidden/>
    <w:rsid w:val="000F017D"/>
    <w:pPr>
      <w:ind w:right="-198"/>
    </w:pPr>
    <w:rPr>
      <w:rFonts w:ascii="Franklin Gothic Demi Cond" w:hAnsi="Franklin Gothic Demi Cond"/>
      <w:bCs/>
      <w:color w:val="808080"/>
      <w:spacing w:val="16"/>
      <w:sz w:val="16"/>
    </w:rPr>
  </w:style>
  <w:style w:type="paragraph" w:customStyle="1" w:styleId="CSWCover2">
    <w:name w:val="CSW Cover 2"/>
    <w:basedOn w:val="Normal"/>
    <w:semiHidden/>
    <w:rsid w:val="00A42CBA"/>
    <w:pPr>
      <w:spacing w:after="40"/>
    </w:pPr>
    <w:rPr>
      <w:rFonts w:ascii="Franklin Gothic Medium Cond" w:hAnsi="Franklin Gothic Medium Cond"/>
      <w:spacing w:val="0"/>
      <w:sz w:val="48"/>
      <w:szCs w:val="60"/>
    </w:rPr>
  </w:style>
  <w:style w:type="paragraph" w:customStyle="1" w:styleId="CSWCover3">
    <w:name w:val="CSW Cover 3"/>
    <w:basedOn w:val="Normal"/>
    <w:semiHidden/>
    <w:rsid w:val="00A42CBA"/>
    <w:pPr>
      <w:spacing w:after="40"/>
    </w:pPr>
    <w:rPr>
      <w:rFonts w:ascii="Franklin Gothic Medium Cond" w:hAnsi="Franklin Gothic Medium Cond"/>
      <w:color w:val="7E8086"/>
      <w:spacing w:val="0"/>
      <w:sz w:val="40"/>
      <w:szCs w:val="40"/>
    </w:rPr>
  </w:style>
  <w:style w:type="paragraph" w:customStyle="1" w:styleId="CSWCover4">
    <w:name w:val="CSW Cover 4"/>
    <w:basedOn w:val="Normal"/>
    <w:semiHidden/>
    <w:rsid w:val="00694673"/>
    <w:pPr>
      <w:framePr w:hSpace="180" w:wrap="around" w:vAnchor="text" w:hAnchor="text" w:xAlign="right" w:y="1"/>
      <w:suppressOverlap/>
    </w:pPr>
    <w:rPr>
      <w:rFonts w:ascii="Franklin Gothic Medium Cond" w:hAnsi="Franklin Gothic Medium Cond" w:cs="Univers-CondensedLight"/>
      <w:color w:val="77001E"/>
      <w:spacing w:val="0"/>
      <w:sz w:val="16"/>
      <w:szCs w:val="16"/>
      <w:lang w:eastAsia="pt-PT"/>
    </w:rPr>
  </w:style>
  <w:style w:type="paragraph" w:customStyle="1" w:styleId="CSWFooterFirstPage">
    <w:name w:val="CSW Footer First Page"/>
    <w:basedOn w:val="Footer"/>
    <w:semiHidden/>
    <w:rsid w:val="007C7DA5"/>
    <w:pPr>
      <w:spacing w:line="240" w:lineRule="auto"/>
      <w:jc w:val="left"/>
    </w:pPr>
    <w:rPr>
      <w:rFonts w:ascii="Franklin Gothic Medium Cond" w:hAnsi="Franklin Gothic Medium Cond" w:cs="Univers-Condensed"/>
      <w:color w:val="77001E"/>
      <w:spacing w:val="0"/>
      <w:sz w:val="32"/>
      <w:szCs w:val="32"/>
      <w:lang w:val="pt-PT" w:eastAsia="pt-PT"/>
    </w:rPr>
  </w:style>
  <w:style w:type="paragraph" w:customStyle="1" w:styleId="CSWHeaderFirstColumn">
    <w:name w:val="CSW Header First Column"/>
    <w:basedOn w:val="Normal"/>
    <w:semiHidden/>
    <w:rsid w:val="000F017D"/>
    <w:rPr>
      <w:rFonts w:ascii="Franklin Gothic Demi Cond" w:hAnsi="Franklin Gothic Demi Cond"/>
      <w:color w:val="FFFFFF"/>
      <w:spacing w:val="0"/>
      <w:sz w:val="28"/>
      <w:szCs w:val="28"/>
    </w:rPr>
  </w:style>
  <w:style w:type="paragraph" w:customStyle="1" w:styleId="CSWHeaderSecondColumn">
    <w:name w:val="CSW Header Second Column"/>
    <w:basedOn w:val="Normal"/>
    <w:semiHidden/>
    <w:rsid w:val="006710CC"/>
    <w:rPr>
      <w:rFonts w:ascii="Franklin Gothic Medium Cond" w:hAnsi="Franklin Gothic Medium Cond"/>
      <w:color w:val="FFFFFF"/>
      <w:spacing w:val="0"/>
      <w:sz w:val="28"/>
      <w:szCs w:val="28"/>
    </w:rPr>
  </w:style>
  <w:style w:type="paragraph" w:customStyle="1" w:styleId="CSWFooterFirstColumn">
    <w:name w:val="CSW Footer First Column"/>
    <w:basedOn w:val="Normal"/>
    <w:semiHidden/>
    <w:rsid w:val="008206F1"/>
    <w:rPr>
      <w:rFonts w:ascii="Franklin Gothic Medium Cond" w:hAnsi="Franklin Gothic Medium Cond" w:cs="Univers-CondensedLight"/>
      <w:color w:val="77001E"/>
      <w:spacing w:val="0"/>
      <w:sz w:val="14"/>
      <w:szCs w:val="14"/>
      <w:lang w:eastAsia="pt-PT"/>
    </w:rPr>
  </w:style>
  <w:style w:type="paragraph" w:customStyle="1" w:styleId="CSWFooterPageNumber">
    <w:name w:val="CSW Footer Page Number"/>
    <w:basedOn w:val="CSWFooterFirstColumn"/>
    <w:semiHidden/>
    <w:rsid w:val="002A702E"/>
    <w:pPr>
      <w:jc w:val="right"/>
    </w:pPr>
    <w:rPr>
      <w:caps/>
      <w:noProof/>
      <w:sz w:val="28"/>
      <w:szCs w:val="28"/>
    </w:rPr>
  </w:style>
  <w:style w:type="paragraph" w:customStyle="1" w:styleId="CSWDiagramBlueCell">
    <w:name w:val="CSW Diagram Blue Cell"/>
    <w:basedOn w:val="CSWDiagramRedCell"/>
    <w:semiHidden/>
    <w:rsid w:val="005C63D1"/>
    <w:pPr>
      <w:shd w:val="clear" w:color="auto" w:fill="00AAD6"/>
      <w:spacing w:before="80"/>
    </w:pPr>
  </w:style>
  <w:style w:type="paragraph" w:customStyle="1" w:styleId="PictureBetweenText">
    <w:name w:val="Picture Between Text"/>
    <w:basedOn w:val="BodyText"/>
    <w:rsid w:val="00AC20C9"/>
    <w:pPr>
      <w:spacing w:before="340" w:after="0"/>
      <w:ind w:left="340" w:right="340"/>
    </w:pPr>
  </w:style>
  <w:style w:type="paragraph" w:customStyle="1" w:styleId="CSWDiagram">
    <w:name w:val="CSW Diagram"/>
    <w:basedOn w:val="BodyText"/>
    <w:semiHidden/>
    <w:rsid w:val="006F715A"/>
    <w:pPr>
      <w:shd w:val="clear" w:color="BFC0C3" w:fill="BFC0C3"/>
    </w:pPr>
  </w:style>
  <w:style w:type="paragraph" w:customStyle="1" w:styleId="CSWContacts">
    <w:name w:val="CSW Contacts"/>
    <w:basedOn w:val="BodyText"/>
    <w:rsid w:val="006710CC"/>
    <w:pPr>
      <w:spacing w:after="0" w:line="240" w:lineRule="auto"/>
    </w:pPr>
    <w:rPr>
      <w:rFonts w:ascii="Franklin Gothic Medium Cond" w:hAnsi="Franklin Gothic Medium Cond" w:cs="Univers-CondensedLight"/>
      <w:sz w:val="16"/>
      <w:lang w:val="pt-PT" w:eastAsia="pt-PT"/>
    </w:rPr>
  </w:style>
  <w:style w:type="paragraph" w:customStyle="1" w:styleId="CSWAttention">
    <w:name w:val="CSW Attention"/>
    <w:basedOn w:val="CSWNote"/>
    <w:next w:val="CSWBoxText"/>
    <w:uiPriority w:val="5"/>
    <w:qFormat/>
    <w:rsid w:val="00DD1174"/>
    <w:pPr>
      <w:numPr>
        <w:numId w:val="4"/>
      </w:numPr>
      <w:tabs>
        <w:tab w:val="num" w:pos="1457"/>
      </w:tabs>
    </w:pPr>
  </w:style>
  <w:style w:type="paragraph" w:customStyle="1" w:styleId="CSWWarning">
    <w:name w:val="CSW Warning"/>
    <w:basedOn w:val="CSWNote"/>
    <w:next w:val="CSWBoxText"/>
    <w:uiPriority w:val="5"/>
    <w:qFormat/>
    <w:rsid w:val="00104A44"/>
    <w:pPr>
      <w:numPr>
        <w:numId w:val="10"/>
      </w:numPr>
      <w:tabs>
        <w:tab w:val="num" w:pos="1457"/>
      </w:tabs>
    </w:pPr>
  </w:style>
  <w:style w:type="character" w:customStyle="1" w:styleId="Heading1Char">
    <w:name w:val="Heading 1 Char"/>
    <w:link w:val="Heading1"/>
    <w:uiPriority w:val="9"/>
    <w:rsid w:val="000D6E31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paragraph" w:customStyle="1" w:styleId="CSWNote">
    <w:name w:val="CSW Note"/>
    <w:next w:val="CSWBoxText"/>
    <w:uiPriority w:val="5"/>
    <w:qFormat/>
    <w:rsid w:val="00D74CA7"/>
    <w:pPr>
      <w:numPr>
        <w:numId w:val="11"/>
      </w:numPr>
      <w:pBdr>
        <w:top w:val="single" w:sz="8" w:space="3" w:color="77001E"/>
        <w:left w:val="single" w:sz="8" w:space="3" w:color="77001E"/>
        <w:bottom w:val="single" w:sz="8" w:space="3" w:color="77001E"/>
        <w:right w:val="single" w:sz="8" w:space="3" w:color="77001E"/>
      </w:pBdr>
      <w:tabs>
        <w:tab w:val="num" w:pos="1031"/>
      </w:tabs>
      <w:spacing w:after="240" w:line="260" w:lineRule="atLeast"/>
      <w:ind w:left="1032" w:right="284" w:hanging="748"/>
      <w:jc w:val="both"/>
    </w:pPr>
    <w:rPr>
      <w:rFonts w:ascii="Franklin Gothic Medium Cond" w:hAnsi="Franklin Gothic Medium Cond"/>
      <w:szCs w:val="60"/>
      <w:lang w:val="en-GB" w:eastAsia="en-US"/>
    </w:rPr>
  </w:style>
  <w:style w:type="character" w:customStyle="1" w:styleId="CSWAnnexesCharChar">
    <w:name w:val="CSW Annexes Char Char"/>
    <w:basedOn w:val="Heading1Char"/>
    <w:link w:val="CSWAnnexes"/>
    <w:rsid w:val="00886A1D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paragraph" w:customStyle="1" w:styleId="CSWAnnexes2">
    <w:name w:val="CSW Annexes 2"/>
    <w:basedOn w:val="Heading2"/>
    <w:next w:val="BodyText"/>
    <w:rsid w:val="00886A1D"/>
    <w:pPr>
      <w:numPr>
        <w:numId w:val="22"/>
      </w:numPr>
    </w:pPr>
  </w:style>
  <w:style w:type="paragraph" w:styleId="ListBullet4">
    <w:name w:val="List Bullet 4"/>
    <w:basedOn w:val="Normal"/>
    <w:uiPriority w:val="2"/>
    <w:rsid w:val="00E72D93"/>
    <w:pPr>
      <w:numPr>
        <w:numId w:val="5"/>
      </w:numPr>
      <w:spacing w:after="240" w:line="260" w:lineRule="exact"/>
      <w:ind w:left="2269"/>
      <w:contextualSpacing/>
    </w:pPr>
  </w:style>
  <w:style w:type="paragraph" w:styleId="ListNumber4">
    <w:name w:val="List Number 4"/>
    <w:basedOn w:val="ListNumber"/>
    <w:uiPriority w:val="2"/>
    <w:rsid w:val="00543FEA"/>
    <w:pPr>
      <w:numPr>
        <w:ilvl w:val="3"/>
      </w:numPr>
    </w:pPr>
  </w:style>
  <w:style w:type="paragraph" w:customStyle="1" w:styleId="ListLetter2">
    <w:name w:val="List Letter 2"/>
    <w:basedOn w:val="ListLetter"/>
    <w:semiHidden/>
    <w:rsid w:val="00E72D93"/>
    <w:pPr>
      <w:numPr>
        <w:numId w:val="6"/>
      </w:numPr>
      <w:ind w:left="681" w:hanging="227"/>
    </w:pPr>
  </w:style>
  <w:style w:type="paragraph" w:customStyle="1" w:styleId="ListLetter">
    <w:name w:val="List Letter"/>
    <w:basedOn w:val="List"/>
    <w:semiHidden/>
    <w:rsid w:val="00E72D93"/>
    <w:pPr>
      <w:numPr>
        <w:numId w:val="9"/>
      </w:numPr>
    </w:pPr>
  </w:style>
  <w:style w:type="paragraph" w:customStyle="1" w:styleId="ListLetter3">
    <w:name w:val="List Letter 3"/>
    <w:basedOn w:val="ListLetter"/>
    <w:semiHidden/>
    <w:rsid w:val="00E72D93"/>
    <w:pPr>
      <w:numPr>
        <w:numId w:val="8"/>
      </w:numPr>
    </w:pPr>
  </w:style>
  <w:style w:type="numbering" w:styleId="1ai">
    <w:name w:val="Outline List 1"/>
    <w:basedOn w:val="NoList"/>
    <w:semiHidden/>
    <w:locked/>
    <w:rsid w:val="009B568B"/>
    <w:pPr>
      <w:numPr>
        <w:numId w:val="7"/>
      </w:numPr>
    </w:pPr>
  </w:style>
  <w:style w:type="paragraph" w:customStyle="1" w:styleId="ListLetter4">
    <w:name w:val="List Letter 4"/>
    <w:basedOn w:val="ListLetter3"/>
    <w:semiHidden/>
    <w:rsid w:val="006816BB"/>
    <w:pPr>
      <w:tabs>
        <w:tab w:val="left" w:pos="1247"/>
      </w:tabs>
      <w:ind w:left="1361"/>
    </w:pPr>
  </w:style>
  <w:style w:type="table" w:customStyle="1" w:styleId="CSWTableBig">
    <w:name w:val="CSW Table Big"/>
    <w:basedOn w:val="TableNormal"/>
    <w:rsid w:val="00D70421"/>
    <w:rPr>
      <w:rFonts w:ascii="Franklin Gothic Medium Cond" w:hAnsi="Franklin Gothic Medium Cond"/>
    </w:rPr>
    <w:tblPr>
      <w:tblBorders>
        <w:top w:val="single" w:sz="4" w:space="0" w:color="696A72"/>
        <w:left w:val="single" w:sz="4" w:space="0" w:color="696A72"/>
        <w:bottom w:val="single" w:sz="4" w:space="0" w:color="696A72"/>
        <w:right w:val="single" w:sz="4" w:space="0" w:color="696A72"/>
        <w:insideH w:val="single" w:sz="4" w:space="0" w:color="696A72"/>
        <w:insideV w:val="single" w:sz="4" w:space="0" w:color="696A72"/>
      </w:tblBorders>
      <w:tblCellMar>
        <w:top w:w="11" w:type="dxa"/>
        <w:left w:w="113" w:type="dxa"/>
        <w:bottom w:w="11" w:type="dxa"/>
        <w:right w:w="113" w:type="dxa"/>
      </w:tblCellMar>
    </w:tblPr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paragraph" w:customStyle="1" w:styleId="CSWAnnexes3">
    <w:name w:val="CSW Annexes 3"/>
    <w:basedOn w:val="Heading3"/>
    <w:next w:val="BodyText"/>
    <w:rsid w:val="00886A1D"/>
    <w:pPr>
      <w:numPr>
        <w:numId w:val="22"/>
      </w:numPr>
    </w:pPr>
  </w:style>
  <w:style w:type="character" w:styleId="HTMLAcronym">
    <w:name w:val="HTML Acronym"/>
    <w:basedOn w:val="DefaultParagraphFont"/>
    <w:semiHidden/>
    <w:locked/>
    <w:rsid w:val="000D4310"/>
  </w:style>
  <w:style w:type="numbering" w:styleId="ArticleSection">
    <w:name w:val="Outline List 3"/>
    <w:basedOn w:val="NoList"/>
    <w:semiHidden/>
    <w:locked/>
    <w:rsid w:val="000D4310"/>
    <w:pPr>
      <w:numPr>
        <w:numId w:val="13"/>
      </w:numPr>
    </w:pPr>
  </w:style>
  <w:style w:type="paragraph" w:styleId="Signature">
    <w:name w:val="Signature"/>
    <w:basedOn w:val="Normal"/>
    <w:link w:val="SignatureChar"/>
    <w:semiHidden/>
    <w:locked/>
    <w:rsid w:val="000D4310"/>
    <w:pPr>
      <w:ind w:left="4252"/>
    </w:pPr>
  </w:style>
  <w:style w:type="paragraph" w:styleId="E-mailSignature">
    <w:name w:val="E-mail Signature"/>
    <w:basedOn w:val="Normal"/>
    <w:link w:val="E-mailSignatureChar"/>
    <w:semiHidden/>
    <w:locked/>
    <w:rsid w:val="000D4310"/>
  </w:style>
  <w:style w:type="character" w:styleId="HTMLCite">
    <w:name w:val="HTML Cite"/>
    <w:semiHidden/>
    <w:locked/>
    <w:rsid w:val="000D4310"/>
    <w:rPr>
      <w:i/>
      <w:iCs/>
    </w:rPr>
  </w:style>
  <w:style w:type="character" w:styleId="HTMLCode">
    <w:name w:val="HTML Code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semiHidden/>
    <w:locked/>
    <w:rsid w:val="000D4310"/>
    <w:pPr>
      <w:spacing w:after="120" w:line="480" w:lineRule="auto"/>
    </w:pPr>
  </w:style>
  <w:style w:type="paragraph" w:styleId="BodyText3">
    <w:name w:val="Body Text 3"/>
    <w:basedOn w:val="Normal"/>
    <w:link w:val="BodyText3Char"/>
    <w:semiHidden/>
    <w:locked/>
    <w:rsid w:val="000D4310"/>
    <w:pPr>
      <w:spacing w:after="120"/>
    </w:pPr>
    <w:rPr>
      <w:sz w:val="16"/>
      <w:szCs w:val="16"/>
    </w:rPr>
  </w:style>
  <w:style w:type="character" w:styleId="HTMLDefinition">
    <w:name w:val="HTML Definition"/>
    <w:semiHidden/>
    <w:locked/>
    <w:rsid w:val="000D4310"/>
    <w:rPr>
      <w:i/>
      <w:iCs/>
    </w:rPr>
  </w:style>
  <w:style w:type="paragraph" w:styleId="EnvelopeAddress">
    <w:name w:val="envelope address"/>
    <w:basedOn w:val="Normal"/>
    <w:semiHidden/>
    <w:locked/>
    <w:rsid w:val="000D4310"/>
    <w:pPr>
      <w:framePr w:w="7938" w:h="1984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HTMLAddress">
    <w:name w:val="HTML Address"/>
    <w:basedOn w:val="Normal"/>
    <w:link w:val="HTMLAddressChar"/>
    <w:semiHidden/>
    <w:locked/>
    <w:rsid w:val="000D4310"/>
    <w:rPr>
      <w:i/>
      <w:iCs/>
    </w:rPr>
  </w:style>
  <w:style w:type="character" w:styleId="Emphasis">
    <w:name w:val="Emphasis"/>
    <w:locked/>
    <w:rsid w:val="000D4310"/>
    <w:rPr>
      <w:i/>
      <w:iCs/>
    </w:rPr>
  </w:style>
  <w:style w:type="character" w:styleId="HTMLSample">
    <w:name w:val="HTML Sample"/>
    <w:semiHidden/>
    <w:locked/>
    <w:rsid w:val="000D4310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semiHidden/>
    <w:locked/>
    <w:rsid w:val="000D4310"/>
  </w:style>
  <w:style w:type="character" w:styleId="HTMLTypewriter">
    <w:name w:val="HTML Typewriter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locked/>
    <w:rsid w:val="000D4310"/>
    <w:rPr>
      <w:rFonts w:ascii="Times New Roman" w:hAnsi="Times New Roman"/>
      <w:sz w:val="24"/>
      <w:szCs w:val="24"/>
    </w:rPr>
  </w:style>
  <w:style w:type="character" w:styleId="LineNumber">
    <w:name w:val="line number"/>
    <w:basedOn w:val="DefaultParagraphFont"/>
    <w:semiHidden/>
    <w:locked/>
    <w:rsid w:val="000D4310"/>
  </w:style>
  <w:style w:type="paragraph" w:styleId="BodyTextFirstIndent">
    <w:name w:val="Body Text First Indent"/>
    <w:basedOn w:val="BodyText"/>
    <w:link w:val="BodyTextFirstIndentChar"/>
    <w:semiHidden/>
    <w:locked/>
    <w:rsid w:val="000D4310"/>
    <w:pPr>
      <w:tabs>
        <w:tab w:val="clear" w:pos="680"/>
      </w:tabs>
      <w:spacing w:after="120" w:line="240" w:lineRule="auto"/>
      <w:ind w:firstLine="210"/>
      <w:jc w:val="left"/>
    </w:pPr>
    <w:rPr>
      <w:spacing w:val="-5"/>
    </w:rPr>
  </w:style>
  <w:style w:type="paragraph" w:styleId="Closing">
    <w:name w:val="Closing"/>
    <w:basedOn w:val="Normal"/>
    <w:link w:val="ClosingChar"/>
    <w:semiHidden/>
    <w:locked/>
    <w:rsid w:val="000D4310"/>
    <w:pPr>
      <w:ind w:left="4252"/>
    </w:pPr>
  </w:style>
  <w:style w:type="paragraph" w:styleId="EnvelopeReturn">
    <w:name w:val="envelope return"/>
    <w:basedOn w:val="Normal"/>
    <w:semiHidden/>
    <w:locked/>
    <w:rsid w:val="000D4310"/>
    <w:rPr>
      <w:rFonts w:ascii="Arial" w:hAnsi="Arial" w:cs="Arial"/>
    </w:rPr>
  </w:style>
  <w:style w:type="table" w:styleId="TableClassic1">
    <w:name w:val="Table Classic 1"/>
    <w:basedOn w:val="TableNormal"/>
    <w:semiHidden/>
    <w:locked/>
    <w:rsid w:val="000D431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0D431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0D431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0D431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0D431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0D431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0D431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0D431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0D431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0D431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0D431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0D431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3Deffects1">
    <w:name w:val="Table 3D effects 1"/>
    <w:basedOn w:val="TableNormal"/>
    <w:semiHidden/>
    <w:locked/>
    <w:rsid w:val="000D431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0D431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0D43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0D431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0D431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0D431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0D431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0D43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0D43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0D431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0D431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0D431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0D431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0D431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0D43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0D431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0D43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0D431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0D43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locked/>
    <w:rsid w:val="000D4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ntemporary">
    <w:name w:val="Table Contemporary"/>
    <w:basedOn w:val="TableNormal"/>
    <w:semiHidden/>
    <w:locked/>
    <w:rsid w:val="000D431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ubtle1">
    <w:name w:val="Table Subtle 1"/>
    <w:basedOn w:val="TableNormal"/>
    <w:semiHidden/>
    <w:locked/>
    <w:rsid w:val="000D431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0D431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semiHidden/>
    <w:locked/>
    <w:rsid w:val="000D431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locked/>
    <w:rsid w:val="000D431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0D431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0D431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0D43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locked/>
    <w:rsid w:val="000D431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0D431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0D431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locked/>
    <w:rsid w:val="000D4310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semiHidden/>
    <w:locked/>
    <w:rsid w:val="000D4310"/>
    <w:pPr>
      <w:spacing w:after="120"/>
      <w:ind w:left="1440" w:right="1440"/>
    </w:pPr>
  </w:style>
  <w:style w:type="paragraph" w:styleId="NoteHeading">
    <w:name w:val="Note Heading"/>
    <w:basedOn w:val="Normal"/>
    <w:next w:val="Normal"/>
    <w:link w:val="NoteHeadingChar"/>
    <w:semiHidden/>
    <w:locked/>
    <w:rsid w:val="000D4310"/>
  </w:style>
  <w:style w:type="character" w:styleId="HTMLVariable">
    <w:name w:val="HTML Variable"/>
    <w:semiHidden/>
    <w:locked/>
    <w:rsid w:val="000D4310"/>
    <w:rPr>
      <w:i/>
      <w:iCs/>
    </w:rPr>
  </w:style>
  <w:style w:type="numbering" w:styleId="111111">
    <w:name w:val="Outline List 2"/>
    <w:basedOn w:val="NoList"/>
    <w:semiHidden/>
    <w:locked/>
    <w:rsid w:val="000D4310"/>
    <w:pPr>
      <w:numPr>
        <w:numId w:val="14"/>
      </w:numPr>
    </w:pPr>
  </w:style>
  <w:style w:type="paragraph" w:styleId="BodyTextIndent2">
    <w:name w:val="Body Text Indent 2"/>
    <w:basedOn w:val="Normal"/>
    <w:link w:val="BodyTextIndent2Char"/>
    <w:semiHidden/>
    <w:locked/>
    <w:rsid w:val="000D4310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locked/>
    <w:rsid w:val="000D4310"/>
    <w:pPr>
      <w:spacing w:after="120"/>
      <w:ind w:left="283"/>
    </w:pPr>
    <w:rPr>
      <w:sz w:val="16"/>
      <w:szCs w:val="16"/>
    </w:rPr>
  </w:style>
  <w:style w:type="paragraph" w:styleId="NormalIndent">
    <w:name w:val="Normal Indent"/>
    <w:basedOn w:val="Normal"/>
    <w:semiHidden/>
    <w:locked/>
    <w:rsid w:val="000D4310"/>
    <w:pPr>
      <w:ind w:left="708"/>
    </w:pPr>
  </w:style>
  <w:style w:type="paragraph" w:styleId="List4">
    <w:name w:val="List 4"/>
    <w:basedOn w:val="Normal"/>
    <w:locked/>
    <w:rsid w:val="006816BB"/>
    <w:pPr>
      <w:numPr>
        <w:numId w:val="19"/>
      </w:numPr>
      <w:spacing w:after="240" w:line="260" w:lineRule="atLeast"/>
      <w:ind w:left="1815" w:hanging="397"/>
      <w:contextualSpacing/>
    </w:pPr>
  </w:style>
  <w:style w:type="paragraph" w:styleId="List5">
    <w:name w:val="List 5"/>
    <w:basedOn w:val="Normal"/>
    <w:locked/>
    <w:rsid w:val="006816BB"/>
    <w:pPr>
      <w:numPr>
        <w:numId w:val="21"/>
      </w:numPr>
      <w:spacing w:after="240" w:line="260" w:lineRule="atLeast"/>
      <w:ind w:left="2098"/>
      <w:contextualSpacing/>
    </w:pPr>
  </w:style>
  <w:style w:type="paragraph" w:styleId="ListBullet5">
    <w:name w:val="List Bullet 5"/>
    <w:basedOn w:val="Normal"/>
    <w:rsid w:val="00096DFB"/>
    <w:pPr>
      <w:numPr>
        <w:numId w:val="16"/>
      </w:numPr>
      <w:spacing w:after="240" w:line="260" w:lineRule="atLeast"/>
      <w:ind w:left="2836"/>
      <w:contextualSpacing/>
    </w:pPr>
  </w:style>
  <w:style w:type="paragraph" w:styleId="ListNumber5">
    <w:name w:val="List Number 5"/>
    <w:basedOn w:val="Normal"/>
    <w:uiPriority w:val="2"/>
    <w:rsid w:val="00096DFB"/>
    <w:pPr>
      <w:spacing w:after="240" w:line="260" w:lineRule="atLeast"/>
      <w:contextualSpacing/>
    </w:pPr>
  </w:style>
  <w:style w:type="table" w:customStyle="1" w:styleId="CSWTableWithHorizontalTotals">
    <w:name w:val="CSW Table With Horizontal Totals"/>
    <w:basedOn w:val="CSWTable"/>
    <w:rsid w:val="004552F0"/>
    <w:tblPr>
      <w:tblCellMar>
        <w:top w:w="11" w:type="dxa"/>
        <w:bottom w:w="11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auto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nil"/>
          <w:tl2br w:val="nil"/>
          <w:tr2bl w:val="nil"/>
        </w:tcBorders>
        <w:shd w:val="clear" w:color="auto" w:fill="B71234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  <w:shd w:val="clear" w:color="auto" w:fill="DDDDDD"/>
      </w:tcPr>
    </w:tblStylePr>
    <w:tblStylePr w:type="firstCol">
      <w:rPr>
        <w:color w:val="FFFFFF"/>
      </w:rPr>
      <w:tblPr/>
      <w:tcPr>
        <w:tcBorders>
          <w:top w:val="nil"/>
          <w:left w:val="single" w:sz="4" w:space="0" w:color="9D1B33"/>
          <w:bottom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nil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tcBorders>
          <w:bottom w:val="single" w:sz="4" w:space="0" w:color="808080"/>
        </w:tcBorders>
      </w:tcPr>
    </w:tblStylePr>
    <w:tblStylePr w:type="nwCell">
      <w:rPr>
        <w:color w:val="FFFFFF"/>
      </w:rPr>
      <w:tblPr/>
      <w:tcPr>
        <w:tcBorders>
          <w:bottom w:val="single" w:sz="4" w:space="0" w:color="808080"/>
        </w:tcBorders>
      </w:tcPr>
    </w:tblStylePr>
    <w:tblStylePr w:type="swCell">
      <w:tblPr/>
      <w:tcPr>
        <w:tcBorders>
          <w:top w:val="nil"/>
          <w:left w:val="single" w:sz="4" w:space="0" w:color="9D1B33"/>
          <w:bottom w:val="single" w:sz="4" w:space="0" w:color="9D1B33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HorizontalTotals">
    <w:name w:val="CSW Table Big With Horizontal Totals"/>
    <w:basedOn w:val="CSWTableBig"/>
    <w:rsid w:val="006D05E0"/>
    <w:tblPr/>
    <w:tblStylePr w:type="firstRow">
      <w:rPr>
        <w:rFonts w:ascii="Tahoma" w:hAnsi="Tahoma"/>
        <w:color w:val="auto"/>
        <w:sz w:val="20"/>
      </w:rPr>
      <w:tblPr/>
      <w:trPr>
        <w:tblHeader/>
      </w:trPr>
      <w:tcPr>
        <w:tcBorders>
          <w:top w:val="single" w:sz="4" w:space="0" w:color="696A72"/>
          <w:left w:val="single" w:sz="4" w:space="0" w:color="696A72"/>
          <w:bottom w:val="single" w:sz="4" w:space="0" w:color="696A72"/>
          <w:right w:val="single" w:sz="4" w:space="0" w:color="696A72"/>
          <w:insideH w:val="single" w:sz="4" w:space="0" w:color="696A72"/>
          <w:insideV w:val="single" w:sz="4" w:space="0" w:color="696A72"/>
          <w:tl2br w:val="nil"/>
          <w:tr2bl w:val="nil"/>
        </w:tcBorders>
        <w:shd w:val="clear" w:color="auto" w:fill="EBEBEB"/>
      </w:tcPr>
    </w:tblStylePr>
    <w:tblStylePr w:type="lastRow">
      <w:tblPr/>
      <w:tcPr>
        <w:shd w:val="clear" w:color="auto" w:fill="F3F3F3"/>
      </w:tcPr>
    </w:tblStylePr>
    <w:tblStylePr w:type="firstCol">
      <w:tblPr/>
      <w:tcPr>
        <w:tcBorders>
          <w:top w:val="nil"/>
          <w:left w:val="single" w:sz="4" w:space="0" w:color="696A72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neCell">
      <w:tblPr/>
      <w:tcPr>
        <w:shd w:val="clear" w:color="auto" w:fill="292B36"/>
      </w:tcPr>
    </w:tblStylePr>
    <w:tblStylePr w:type="swCell">
      <w:tblPr/>
      <w:tcPr>
        <w:tcBorders>
          <w:top w:val="nil"/>
          <w:left w:val="single" w:sz="4" w:space="0" w:color="696A72"/>
          <w:bottom w:val="single" w:sz="4" w:space="0" w:color="696A72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VerticalTotals">
    <w:name w:val="CSW Table Big With Vertical Totals"/>
    <w:basedOn w:val="CSWTableBig"/>
    <w:rsid w:val="006D05E0"/>
    <w:tblPr/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lastCol">
      <w:pPr>
        <w:jc w:val="right"/>
      </w:p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F3F3F3"/>
      </w:tcPr>
    </w:tblStylePr>
    <w:tblStylePr w:type="neCell">
      <w:rPr>
        <w:color w:val="FFFFFF"/>
      </w:r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A6A6A6"/>
      </w:tcPr>
    </w:tblStylePr>
    <w:tblStylePr w:type="seCell">
      <w:tblPr/>
      <w:tcPr>
        <w:tcBorders>
          <w:bottom w:val="nil"/>
          <w:right w:val="nil"/>
        </w:tcBorders>
      </w:tcPr>
    </w:tblStylePr>
  </w:style>
  <w:style w:type="paragraph" w:customStyle="1" w:styleId="TableBigHeaderLarge">
    <w:name w:val="Table Big Header Large"/>
    <w:basedOn w:val="TableHeaderLarge"/>
    <w:rsid w:val="00E3554F"/>
    <w:rPr>
      <w:color w:val="000000"/>
    </w:rPr>
  </w:style>
  <w:style w:type="table" w:customStyle="1" w:styleId="CSWTable8pt">
    <w:name w:val="CSW Table 8 pt"/>
    <w:basedOn w:val="CSWTable"/>
    <w:rsid w:val="00A7774C"/>
    <w:rPr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6D6D6D"/>
        <w:insideV w:val="single" w:sz="4" w:space="0" w:color="6D6D6D"/>
      </w:tblBorders>
    </w:tbl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b w:val="0"/>
        <w:i w:val="0"/>
        <w:color w:val="FFFFFF"/>
        <w:sz w:val="16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paragraph" w:customStyle="1" w:styleId="TableHeader8pt">
    <w:name w:val="Table Header 8pt"/>
    <w:basedOn w:val="TableHeader"/>
    <w:rsid w:val="00564CAB"/>
    <w:rPr>
      <w:sz w:val="16"/>
    </w:rPr>
  </w:style>
  <w:style w:type="paragraph" w:customStyle="1" w:styleId="TableHeaderCentered8pt">
    <w:name w:val="Table Header Centered 8pt"/>
    <w:basedOn w:val="TableHeaderCentred"/>
    <w:rsid w:val="009623BE"/>
    <w:rPr>
      <w:sz w:val="16"/>
    </w:rPr>
  </w:style>
  <w:style w:type="paragraph" w:customStyle="1" w:styleId="TableHeaderRight8pt">
    <w:name w:val="Table Header Right 8pt"/>
    <w:basedOn w:val="TableHeaderRight"/>
    <w:rsid w:val="009623BE"/>
    <w:rPr>
      <w:sz w:val="16"/>
    </w:rPr>
  </w:style>
  <w:style w:type="paragraph" w:customStyle="1" w:styleId="TableText8pt">
    <w:name w:val="Table Text 8pt"/>
    <w:basedOn w:val="TableText"/>
    <w:rsid w:val="009623BE"/>
    <w:rPr>
      <w:sz w:val="16"/>
    </w:rPr>
  </w:style>
  <w:style w:type="paragraph" w:customStyle="1" w:styleId="TabletextCentered8pt">
    <w:name w:val="Table text Centered 8pt"/>
    <w:basedOn w:val="TableTextCentred"/>
    <w:rsid w:val="009623BE"/>
    <w:rPr>
      <w:sz w:val="16"/>
    </w:rPr>
  </w:style>
  <w:style w:type="paragraph" w:customStyle="1" w:styleId="TableTextRight8pt">
    <w:name w:val="Table Text Right 8pt"/>
    <w:basedOn w:val="TableTextRight"/>
    <w:rsid w:val="009623BE"/>
    <w:rPr>
      <w:sz w:val="16"/>
    </w:rPr>
  </w:style>
  <w:style w:type="character" w:customStyle="1" w:styleId="Superscript">
    <w:name w:val="Superscript"/>
    <w:rsid w:val="00345E73"/>
    <w:rPr>
      <w:vertAlign w:val="superscript"/>
    </w:rPr>
  </w:style>
  <w:style w:type="character" w:customStyle="1" w:styleId="Subscript">
    <w:name w:val="Subscript"/>
    <w:rsid w:val="00345E73"/>
    <w:rPr>
      <w:vertAlign w:val="subscript"/>
    </w:rPr>
  </w:style>
  <w:style w:type="paragraph" w:customStyle="1" w:styleId="CSWBoxText">
    <w:name w:val="CSW Box Text"/>
    <w:basedOn w:val="CSWNote"/>
    <w:uiPriority w:val="4"/>
    <w:qFormat/>
    <w:rsid w:val="00DF3F2A"/>
    <w:pPr>
      <w:numPr>
        <w:numId w:val="0"/>
      </w:numPr>
      <w:pBdr>
        <w:top w:val="single" w:sz="8" w:space="3" w:color="B71234"/>
        <w:left w:val="single" w:sz="8" w:space="3" w:color="B71234"/>
        <w:bottom w:val="single" w:sz="8" w:space="3" w:color="B71234"/>
        <w:right w:val="single" w:sz="8" w:space="3" w:color="B71234"/>
      </w:pBdr>
      <w:tabs>
        <w:tab w:val="num" w:pos="1457"/>
      </w:tabs>
      <w:ind w:left="284"/>
    </w:pPr>
  </w:style>
  <w:style w:type="table" w:customStyle="1" w:styleId="CSWTableVertical">
    <w:name w:val="CSW Table Vertical"/>
    <w:basedOn w:val="CSWTable"/>
    <w:rsid w:val="0070379E"/>
    <w:tblPr/>
    <w:tcPr>
      <w:shd w:val="clear" w:color="auto" w:fill="FFFFFF"/>
    </w:tc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000000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single" w:sz="4" w:space="0" w:color="9D1B33"/>
          <w:tl2br w:val="nil"/>
          <w:tr2bl w:val="nil"/>
        </w:tcBorders>
        <w:shd w:val="clear" w:color="auto" w:fill="FFFFFF"/>
      </w:tcPr>
    </w:tblStylePr>
    <w:tblStylePr w:type="firstCo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single" w:sz="4" w:space="0" w:color="808080"/>
          <w:left w:val="single" w:sz="4" w:space="0" w:color="808080"/>
          <w:bottom w:val="single" w:sz="4" w:space="0" w:color="9D1B33"/>
          <w:right w:val="single" w:sz="4" w:space="0" w:color="9D1B33"/>
          <w:insideH w:val="single" w:sz="4" w:space="0" w:color="808080"/>
          <w:insideV w:val="single" w:sz="4" w:space="0" w:color="808080"/>
          <w:tl2br w:val="nil"/>
          <w:tr2bl w:val="nil"/>
        </w:tcBorders>
        <w:shd w:val="clear" w:color="auto" w:fill="FFFFFF"/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shd w:val="clear" w:color="auto" w:fill="FFFFFF"/>
      </w:tcPr>
    </w:tblStylePr>
    <w:tblStylePr w:type="nwCel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</w:style>
  <w:style w:type="paragraph" w:styleId="NoSpacing">
    <w:name w:val="No Spacing"/>
    <w:link w:val="NoSpacingChar"/>
    <w:uiPriority w:val="1"/>
    <w:qFormat/>
    <w:rsid w:val="00DD1174"/>
    <w:rPr>
      <w:rFonts w:ascii="Franklin Gothic Book" w:hAnsi="Franklin Gothic Book"/>
      <w:spacing w:val="-5"/>
      <w:lang w:val="en-GB" w:eastAsia="en-US"/>
    </w:rPr>
  </w:style>
  <w:style w:type="character" w:styleId="SubtleEmphasis">
    <w:name w:val="Subtle Emphasis"/>
    <w:uiPriority w:val="19"/>
    <w:rsid w:val="00DD1174"/>
    <w:rPr>
      <w:i/>
      <w:iCs/>
      <w:color w:val="808080"/>
    </w:rPr>
  </w:style>
  <w:style w:type="character" w:styleId="IntenseEmphasis">
    <w:name w:val="Intense Emphasis"/>
    <w:uiPriority w:val="21"/>
    <w:rsid w:val="00DD1174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rsid w:val="00DD1174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DD1174"/>
    <w:rPr>
      <w:rFonts w:ascii="Franklin Gothic Book" w:hAnsi="Franklin Gothic Book"/>
      <w:i/>
      <w:iCs/>
      <w:color w:val="000000"/>
      <w:spacing w:val="-5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DD11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1174"/>
    <w:rPr>
      <w:rFonts w:ascii="Franklin Gothic Book" w:hAnsi="Franklin Gothic Book"/>
      <w:b/>
      <w:bCs/>
      <w:i/>
      <w:iCs/>
      <w:color w:val="4F81BD"/>
      <w:spacing w:val="-5"/>
      <w:lang w:val="en-GB" w:eastAsia="en-US"/>
    </w:rPr>
  </w:style>
  <w:style w:type="character" w:styleId="SubtleReference">
    <w:name w:val="Subtle Reference"/>
    <w:uiPriority w:val="31"/>
    <w:rsid w:val="00DD1174"/>
    <w:rPr>
      <w:smallCaps/>
      <w:color w:val="C0504D"/>
      <w:u w:val="single"/>
    </w:rPr>
  </w:style>
  <w:style w:type="character" w:styleId="IntenseReference">
    <w:name w:val="Intense Reference"/>
    <w:uiPriority w:val="32"/>
    <w:rsid w:val="00DD1174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rsid w:val="00DD11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D1174"/>
    <w:pPr>
      <w:ind w:left="708"/>
    </w:pPr>
  </w:style>
  <w:style w:type="paragraph" w:customStyle="1" w:styleId="TableBullet">
    <w:name w:val="Table Bullet"/>
    <w:basedOn w:val="ListBullet"/>
    <w:uiPriority w:val="7"/>
    <w:qFormat/>
    <w:rsid w:val="00F26957"/>
    <w:pPr>
      <w:numPr>
        <w:numId w:val="24"/>
      </w:numPr>
    </w:pPr>
    <w:rPr>
      <w:rFonts w:ascii="Franklin Gothic Medium Cond" w:hAnsi="Franklin Gothic Medium Cond"/>
    </w:rPr>
  </w:style>
  <w:style w:type="paragraph" w:customStyle="1" w:styleId="TableNumber">
    <w:name w:val="Table Number"/>
    <w:basedOn w:val="Normal"/>
    <w:uiPriority w:val="7"/>
    <w:qFormat/>
    <w:rsid w:val="00E72D93"/>
    <w:pPr>
      <w:spacing w:before="60" w:after="240"/>
      <w:contextualSpacing/>
    </w:pPr>
    <w:rPr>
      <w:rFonts w:ascii="Franklin Gothic Medium Cond" w:hAnsi="Franklin Gothic Medium Cond"/>
    </w:rPr>
  </w:style>
  <w:style w:type="character" w:customStyle="1" w:styleId="Heading2Char">
    <w:name w:val="Heading 2 Char"/>
    <w:link w:val="Heading2"/>
    <w:uiPriority w:val="9"/>
    <w:rsid w:val="00EF6B94"/>
    <w:rPr>
      <w:rFonts w:ascii="Franklin Gothic Demi Cond" w:hAnsi="Franklin Gothic Demi Cond"/>
      <w:color w:val="B71234"/>
      <w:sz w:val="26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EF6B94"/>
    <w:rPr>
      <w:rFonts w:ascii="Franklin Gothic Demi Cond" w:hAnsi="Franklin Gothic Demi Cond"/>
      <w:color w:val="B71234"/>
      <w:sz w:val="24"/>
      <w:szCs w:val="24"/>
      <w:lang w:val="en-GB" w:eastAsia="en-US"/>
    </w:rPr>
  </w:style>
  <w:style w:type="character" w:customStyle="1" w:styleId="Heading4Char">
    <w:name w:val="Heading 4 Char"/>
    <w:link w:val="Heading4"/>
    <w:uiPriority w:val="9"/>
    <w:rsid w:val="00443E80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5Char">
    <w:name w:val="Heading 5 Char"/>
    <w:link w:val="Heading5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6Char">
    <w:name w:val="Heading 6 Char"/>
    <w:link w:val="Heading6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7Char">
    <w:name w:val="Heading 7 Char"/>
    <w:link w:val="Heading7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8Char">
    <w:name w:val="Heading 8 Char"/>
    <w:link w:val="Heading8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Heading9Char">
    <w:name w:val="Heading 9 Char"/>
    <w:link w:val="Heading9"/>
    <w:uiPriority w:val="9"/>
    <w:rsid w:val="002D58F7"/>
    <w:rPr>
      <w:rFonts w:ascii="Franklin Gothic Medium Cond" w:hAnsi="Franklin Gothic Medium Cond"/>
      <w:color w:val="B71234"/>
      <w:sz w:val="24"/>
      <w:szCs w:val="22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rsid w:val="002D58F7"/>
    <w:rPr>
      <w:rFonts w:ascii="Franklin Gothic Medium Cond" w:hAnsi="Franklin Gothic Medium Cond" w:cs="Tahoma"/>
      <w:sz w:val="16"/>
      <w:szCs w:val="16"/>
      <w:lang w:val="en-GB" w:eastAsia="en-US"/>
    </w:rPr>
  </w:style>
  <w:style w:type="paragraph" w:customStyle="1" w:styleId="para">
    <w:name w:val="para"/>
    <w:basedOn w:val="Normal"/>
    <w:rsid w:val="002D58F7"/>
    <w:pPr>
      <w:spacing w:before="100" w:beforeAutospacing="1" w:after="100" w:afterAutospacing="1"/>
      <w:jc w:val="both"/>
    </w:pPr>
    <w:rPr>
      <w:rFonts w:ascii="Times New Roman" w:hAnsi="Times New Roman"/>
      <w:spacing w:val="0"/>
      <w:sz w:val="24"/>
      <w:szCs w:val="24"/>
      <w:lang w:val="en-US"/>
    </w:rPr>
  </w:style>
  <w:style w:type="character" w:customStyle="1" w:styleId="apple-converted-space">
    <w:name w:val="apple-converted-space"/>
    <w:rsid w:val="002D58F7"/>
  </w:style>
  <w:style w:type="character" w:customStyle="1" w:styleId="hps">
    <w:name w:val="hps"/>
    <w:rsid w:val="002D58F7"/>
  </w:style>
  <w:style w:type="character" w:customStyle="1" w:styleId="atn">
    <w:name w:val="atn"/>
    <w:rsid w:val="002D58F7"/>
  </w:style>
  <w:style w:type="character" w:customStyle="1" w:styleId="FooterChar">
    <w:name w:val="Footer Char"/>
    <w:aliases w:val="pie de página Char"/>
    <w:link w:val="Footer"/>
    <w:uiPriority w:val="99"/>
    <w:rsid w:val="002D58F7"/>
    <w:rPr>
      <w:rFonts w:ascii="Franklin Gothic Book" w:hAnsi="Franklin Gothic Book"/>
      <w:smallCaps/>
      <w:noProof/>
      <w:spacing w:val="-5"/>
      <w:sz w:val="15"/>
      <w:lang w:val="en-GB" w:eastAsia="en-US"/>
    </w:rPr>
  </w:style>
  <w:style w:type="character" w:customStyle="1" w:styleId="CommentTextChar">
    <w:name w:val="Comment Text Char"/>
    <w:link w:val="CommentText"/>
    <w:uiPriority w:val="99"/>
    <w:semiHidden/>
    <w:rsid w:val="002D58F7"/>
    <w:rPr>
      <w:rFonts w:ascii="Franklin Gothic Medium Cond" w:hAnsi="Franklin Gothic Medium Cond"/>
      <w:noProof/>
      <w:sz w:val="16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58F7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val="en-US" w:eastAsia="ja-JP"/>
    </w:rPr>
  </w:style>
  <w:style w:type="character" w:customStyle="1" w:styleId="HeaderChar">
    <w:name w:val="Header Char"/>
    <w:link w:val="Header"/>
    <w:uiPriority w:val="99"/>
    <w:rsid w:val="002D58F7"/>
    <w:rPr>
      <w:rFonts w:ascii="Franklin Gothic Medium Cond" w:hAnsi="Franklin Gothic Medium Cond"/>
      <w:smallCaps/>
      <w:color w:val="77001E"/>
      <w:spacing w:val="-5"/>
      <w:sz w:val="16"/>
      <w:lang w:val="en-GB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D58F7"/>
    <w:rPr>
      <w:rFonts w:ascii="Franklin Gothic Demi Cond" w:hAnsi="Franklin Gothic Demi Cond"/>
      <w:bCs/>
      <w:lang w:val="en-GB" w:eastAsia="en-US"/>
    </w:rPr>
  </w:style>
  <w:style w:type="paragraph" w:styleId="Revision">
    <w:name w:val="Revision"/>
    <w:hidden/>
    <w:uiPriority w:val="99"/>
    <w:semiHidden/>
    <w:rsid w:val="00F008DD"/>
    <w:rPr>
      <w:rFonts w:ascii="Franklin Gothic Book" w:hAnsi="Franklin Gothic Book"/>
      <w:spacing w:val="-5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34718"/>
    <w:rPr>
      <w:rFonts w:ascii="Franklin Gothic Book" w:hAnsi="Franklin Gothic Book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7"/>
    <w:rsid w:val="00634718"/>
    <w:rPr>
      <w:rFonts w:ascii="Franklin Gothic Medium Cond" w:hAnsi="Franklin Gothic Medium Cond"/>
      <w:color w:val="B71234"/>
      <w:sz w:val="40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8"/>
    <w:rsid w:val="00634718"/>
    <w:rPr>
      <w:rFonts w:ascii="Franklin Gothic Demi Cond" w:hAnsi="Franklin Gothic Demi Cond"/>
      <w:color w:val="B71234"/>
      <w:sz w:val="32"/>
      <w:szCs w:val="22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634718"/>
    <w:rPr>
      <w:rFonts w:ascii="Franklin Gothic Medium Cond" w:hAnsi="Franklin Gothic Medium Cond"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634718"/>
    <w:rPr>
      <w:rFonts w:ascii="Franklin Gothic Medium Cond" w:hAnsi="Franklin Gothic Medium Cond"/>
      <w:sz w:val="16"/>
      <w:lang w:val="en-GB"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634718"/>
    <w:rPr>
      <w:rFonts w:ascii="Franklin Gothic Book" w:hAnsi="Franklin Gothic Book"/>
      <w:lang w:val="en-GB" w:eastAsia="en-US"/>
    </w:rPr>
  </w:style>
  <w:style w:type="table" w:customStyle="1" w:styleId="CSWTable101">
    <w:name w:val="CSW Table 101"/>
    <w:basedOn w:val="CSWTable"/>
    <w:semiHidden/>
    <w:rsid w:val="00634718"/>
    <w:tblPr/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Microsoft YaHei UI" w:hAnsi="Microsoft YaHei UI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character" w:customStyle="1" w:styleId="DocumentMapChar">
    <w:name w:val="Document Map Char"/>
    <w:basedOn w:val="DefaultParagraphFont"/>
    <w:link w:val="DocumentMap"/>
    <w:semiHidden/>
    <w:rsid w:val="00634718"/>
    <w:rPr>
      <w:rFonts w:ascii="Tahoma" w:hAnsi="Tahoma"/>
      <w:spacing w:val="-5"/>
      <w:shd w:val="clear" w:color="auto" w:fill="000080"/>
      <w:lang w:val="en-GB" w:eastAsia="en-US"/>
    </w:rPr>
  </w:style>
  <w:style w:type="table" w:customStyle="1" w:styleId="CSWTableBig101">
    <w:name w:val="CSW Table Big 101"/>
    <w:basedOn w:val="CSWTableBig"/>
    <w:semiHidden/>
    <w:rsid w:val="00634718"/>
    <w:tblPr/>
    <w:tblStylePr w:type="firstRow">
      <w:rPr>
        <w:rFonts w:ascii="Cambria" w:hAnsi="Cambria"/>
        <w:color w:val="FFFFFF"/>
        <w:sz w:val="16"/>
      </w:rPr>
      <w:tblPr/>
      <w:trPr>
        <w:tblHeader/>
      </w:trPr>
      <w:tcPr>
        <w:shd w:val="clear" w:color="auto" w:fill="EBEBEB"/>
      </w:tcPr>
    </w:tblStylePr>
    <w:tblStylePr w:type="neCell">
      <w:tblPr/>
      <w:tcPr>
        <w:shd w:val="clear" w:color="auto" w:fill="292B36"/>
      </w:tcPr>
    </w:tblStylePr>
  </w:style>
  <w:style w:type="table" w:customStyle="1" w:styleId="CSWTableWithTotals101">
    <w:name w:val="CSW Table With Totals 101"/>
    <w:basedOn w:val="CSWTableWithVerticalTotals"/>
    <w:semiHidden/>
    <w:rsid w:val="00634718"/>
    <w:tblPr/>
    <w:tblStylePr w:type="firstRow">
      <w:rPr>
        <w:rFonts w:ascii="Mongolian Baiti" w:hAnsi="Mongolian Baiti"/>
        <w:b w:val="0"/>
        <w:i w:val="0"/>
        <w:color w:val="FFFFFF"/>
        <w:sz w:val="16"/>
        <w:szCs w:val="16"/>
      </w:rPr>
      <w:tblPr/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9D1B33"/>
          <w:insideV w:val="single" w:sz="4" w:space="0" w:color="9D1B33"/>
          <w:tl2br w:val="nil"/>
          <w:tr2bl w:val="nil"/>
        </w:tcBorders>
        <w:shd w:val="clear" w:color="auto" w:fill="9D1B33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</w:tcBorders>
      </w:tcPr>
    </w:tblStylePr>
    <w:tblStylePr w:type="lastCol">
      <w:pPr>
        <w:jc w:val="right"/>
      </w:pPr>
      <w:tblPr/>
      <w:tcPr>
        <w:shd w:val="clear" w:color="auto" w:fill="E6E6E6"/>
      </w:tcPr>
    </w:tblStylePr>
    <w:tblStylePr w:type="band2Vert">
      <w:rPr>
        <w:color w:val="auto"/>
      </w:rPr>
    </w:tblStylePr>
    <w:tblStylePr w:type="neCell">
      <w:rPr>
        <w:color w:val="FFFFFF"/>
      </w:rPr>
      <w:tblPr/>
      <w:tcPr>
        <w:shd w:val="clear" w:color="auto" w:fill="A6A6A6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634718"/>
    <w:rPr>
      <w:rFonts w:ascii="Arial" w:hAnsi="Arial"/>
      <w:spacing w:val="-5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634718"/>
    <w:rPr>
      <w:rFonts w:ascii="Courier New" w:hAnsi="Courier New" w:cs="Courier New"/>
      <w:lang w:val="en-GB" w:eastAsia="en-GB"/>
    </w:rPr>
  </w:style>
  <w:style w:type="numbering" w:customStyle="1" w:styleId="1ai1">
    <w:name w:val="1 / a / i1"/>
    <w:basedOn w:val="NoList"/>
    <w:next w:val="1ai"/>
    <w:semiHidden/>
    <w:rsid w:val="00634718"/>
  </w:style>
  <w:style w:type="numbering" w:customStyle="1" w:styleId="ArticleSection1">
    <w:name w:val="Article / Section1"/>
    <w:basedOn w:val="NoList"/>
    <w:next w:val="ArticleSection"/>
    <w:semiHidden/>
    <w:rsid w:val="00634718"/>
  </w:style>
  <w:style w:type="character" w:customStyle="1" w:styleId="SignatureChar">
    <w:name w:val="Signature Char"/>
    <w:basedOn w:val="DefaultParagraphFont"/>
    <w:link w:val="Signature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34718"/>
    <w:rPr>
      <w:rFonts w:ascii="Franklin Gothic Book" w:hAnsi="Franklin Gothic Book"/>
      <w:spacing w:val="-5"/>
      <w:sz w:val="16"/>
      <w:szCs w:val="16"/>
      <w:lang w:val="en-GB"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634718"/>
    <w:rPr>
      <w:rFonts w:ascii="Franklin Gothic Book" w:hAnsi="Franklin Gothic Book"/>
      <w:i/>
      <w:iCs/>
      <w:spacing w:val="-5"/>
      <w:lang w:val="en-GB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ClosingChar">
    <w:name w:val="Closing Char"/>
    <w:basedOn w:val="DefaultParagraphFont"/>
    <w:link w:val="Closing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634718"/>
    <w:rPr>
      <w:rFonts w:ascii="Franklin Gothic Book" w:hAnsi="Franklin Gothic Book"/>
      <w:spacing w:val="-5"/>
      <w:lang w:val="en-GB" w:eastAsia="en-US"/>
    </w:rPr>
  </w:style>
  <w:style w:type="numbering" w:customStyle="1" w:styleId="1111111">
    <w:name w:val="1 / 1.1 / 1.1.11"/>
    <w:basedOn w:val="NoList"/>
    <w:next w:val="111111"/>
    <w:semiHidden/>
    <w:rsid w:val="00634718"/>
  </w:style>
  <w:style w:type="character" w:customStyle="1" w:styleId="BodyTextIndent2Char">
    <w:name w:val="Body Text Indent 2 Char"/>
    <w:basedOn w:val="DefaultParagraphFont"/>
    <w:link w:val="BodyTextIndent2"/>
    <w:semiHidden/>
    <w:rsid w:val="00634718"/>
    <w:rPr>
      <w:rFonts w:ascii="Franklin Gothic Book" w:hAnsi="Franklin Gothic Book"/>
      <w:spacing w:val="-5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34718"/>
    <w:rPr>
      <w:rFonts w:ascii="Franklin Gothic Book" w:hAnsi="Franklin Gothic Book"/>
      <w:spacing w:val="-5"/>
      <w:sz w:val="16"/>
      <w:szCs w:val="16"/>
      <w:lang w:val="en-GB" w:eastAsia="en-US"/>
    </w:rPr>
  </w:style>
  <w:style w:type="table" w:customStyle="1" w:styleId="CSWTableWithHorizontalTotals1">
    <w:name w:val="CSW Table With Horizontal Totals1"/>
    <w:basedOn w:val="CSWTable"/>
    <w:rsid w:val="00634718"/>
    <w:tblPr>
      <w:tblCellMar>
        <w:top w:w="11" w:type="dxa"/>
        <w:bottom w:w="11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auto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nil"/>
          <w:tl2br w:val="nil"/>
          <w:tr2bl w:val="nil"/>
        </w:tcBorders>
        <w:shd w:val="clear" w:color="auto" w:fill="B71234"/>
      </w:tcPr>
    </w:tblStylePr>
    <w:tblStylePr w:type="lastRow">
      <w:tblPr/>
      <w:tcPr>
        <w:tcBorders>
          <w:top w:val="nil"/>
          <w:left w:val="single" w:sz="4" w:space="0" w:color="9D1B33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  <w:shd w:val="clear" w:color="auto" w:fill="DDDDDD"/>
      </w:tcPr>
    </w:tblStylePr>
    <w:tblStylePr w:type="firstCol">
      <w:rPr>
        <w:color w:val="FFFFFF"/>
      </w:rPr>
      <w:tblPr/>
      <w:tcPr>
        <w:tcBorders>
          <w:top w:val="nil"/>
          <w:left w:val="single" w:sz="4" w:space="0" w:color="9D1B33"/>
          <w:bottom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nil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tcBorders>
          <w:bottom w:val="single" w:sz="4" w:space="0" w:color="808080"/>
        </w:tcBorders>
      </w:tcPr>
    </w:tblStylePr>
    <w:tblStylePr w:type="nwCell">
      <w:rPr>
        <w:color w:val="FFFFFF"/>
      </w:rPr>
      <w:tblPr/>
      <w:tcPr>
        <w:tcBorders>
          <w:bottom w:val="single" w:sz="4" w:space="0" w:color="808080"/>
        </w:tcBorders>
      </w:tcPr>
    </w:tblStylePr>
    <w:tblStylePr w:type="swCell">
      <w:tblPr/>
      <w:tcPr>
        <w:tcBorders>
          <w:top w:val="nil"/>
          <w:left w:val="single" w:sz="4" w:space="0" w:color="9D1B33"/>
          <w:bottom w:val="single" w:sz="4" w:space="0" w:color="9D1B33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HorizontalTotals1">
    <w:name w:val="CSW Table Big With Horizontal Totals1"/>
    <w:basedOn w:val="CSWTableBig"/>
    <w:rsid w:val="00634718"/>
    <w:tblPr/>
    <w:tblStylePr w:type="firstRow">
      <w:rPr>
        <w:rFonts w:ascii="Tahoma" w:hAnsi="Tahoma"/>
        <w:color w:val="auto"/>
        <w:sz w:val="20"/>
      </w:rPr>
      <w:tblPr/>
      <w:trPr>
        <w:tblHeader/>
      </w:trPr>
      <w:tcPr>
        <w:tcBorders>
          <w:top w:val="single" w:sz="4" w:space="0" w:color="696A72"/>
          <w:left w:val="single" w:sz="4" w:space="0" w:color="696A72"/>
          <w:bottom w:val="single" w:sz="4" w:space="0" w:color="696A72"/>
          <w:right w:val="single" w:sz="4" w:space="0" w:color="696A72"/>
          <w:insideH w:val="single" w:sz="4" w:space="0" w:color="696A72"/>
          <w:insideV w:val="single" w:sz="4" w:space="0" w:color="696A72"/>
          <w:tl2br w:val="nil"/>
          <w:tr2bl w:val="nil"/>
        </w:tcBorders>
        <w:shd w:val="clear" w:color="auto" w:fill="EBEBEB"/>
      </w:tcPr>
    </w:tblStylePr>
    <w:tblStylePr w:type="lastRow">
      <w:tblPr/>
      <w:tcPr>
        <w:shd w:val="clear" w:color="auto" w:fill="F3F3F3"/>
      </w:tcPr>
    </w:tblStylePr>
    <w:tblStylePr w:type="firstCol">
      <w:tblPr/>
      <w:tcPr>
        <w:tcBorders>
          <w:top w:val="nil"/>
          <w:left w:val="single" w:sz="4" w:space="0" w:color="696A72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neCell">
      <w:tblPr/>
      <w:tcPr>
        <w:shd w:val="clear" w:color="auto" w:fill="292B36"/>
      </w:tcPr>
    </w:tblStylePr>
    <w:tblStylePr w:type="swCell">
      <w:tblPr/>
      <w:tcPr>
        <w:tcBorders>
          <w:top w:val="nil"/>
          <w:left w:val="single" w:sz="4" w:space="0" w:color="696A72"/>
          <w:bottom w:val="single" w:sz="4" w:space="0" w:color="696A72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customStyle="1" w:styleId="CSWTableBigWithVerticalTotals1">
    <w:name w:val="CSW Table Big With Vertical Totals1"/>
    <w:basedOn w:val="CSWTableBig"/>
    <w:rsid w:val="00634718"/>
    <w:tblPr/>
    <w:tblStylePr w:type="firstRow">
      <w:rPr>
        <w:rFonts w:ascii="Tahoma" w:hAnsi="Tahoma"/>
        <w:color w:val="auto"/>
        <w:sz w:val="20"/>
      </w:rPr>
      <w:tblPr/>
      <w:trPr>
        <w:tblHeader/>
      </w:trPr>
      <w:tcPr>
        <w:shd w:val="clear" w:color="auto" w:fill="EBEBEB"/>
      </w:tcPr>
    </w:tblStylePr>
    <w:tblStylePr w:type="lastCol">
      <w:pPr>
        <w:jc w:val="right"/>
      </w:p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F3F3F3"/>
      </w:tcPr>
    </w:tblStylePr>
    <w:tblStylePr w:type="neCell">
      <w:rPr>
        <w:color w:val="FFFFFF"/>
      </w:rPr>
      <w:tblPr/>
      <w:tcPr>
        <w:tcBorders>
          <w:top w:val="single" w:sz="4" w:space="0" w:color="696A72"/>
          <w:left w:val="nil"/>
          <w:bottom w:val="single" w:sz="4" w:space="0" w:color="696A72"/>
          <w:right w:val="single" w:sz="4" w:space="0" w:color="696A72"/>
          <w:insideH w:val="nil"/>
          <w:insideV w:val="nil"/>
          <w:tl2br w:val="nil"/>
          <w:tr2bl w:val="nil"/>
        </w:tcBorders>
        <w:shd w:val="clear" w:color="auto" w:fill="A6A6A6"/>
      </w:tcPr>
    </w:tblStylePr>
    <w:tblStylePr w:type="seCell">
      <w:tblPr/>
      <w:tcPr>
        <w:tcBorders>
          <w:bottom w:val="nil"/>
          <w:right w:val="nil"/>
        </w:tcBorders>
      </w:tcPr>
    </w:tblStylePr>
  </w:style>
  <w:style w:type="table" w:customStyle="1" w:styleId="CSWTable8pt1">
    <w:name w:val="CSW Table 8 pt1"/>
    <w:basedOn w:val="CSWTable"/>
    <w:rsid w:val="00634718"/>
    <w:rPr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6D6D6D"/>
        <w:insideV w:val="single" w:sz="4" w:space="0" w:color="6D6D6D"/>
      </w:tblBorders>
    </w:tbl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Franklin Gothic Medium Cond" w:hAnsi="Franklin Gothic Medium Cond"/>
        <w:b w:val="0"/>
        <w:i w:val="0"/>
        <w:color w:val="FFFFFF"/>
        <w:sz w:val="16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</w:style>
  <w:style w:type="table" w:customStyle="1" w:styleId="CSWTableVertical1">
    <w:name w:val="CSW Table Vertical1"/>
    <w:basedOn w:val="CSWTable"/>
    <w:rsid w:val="00634718"/>
    <w:tblPr/>
    <w:tcPr>
      <w:shd w:val="clear" w:color="auto" w:fill="FFFFFF"/>
    </w:tcPr>
    <w:tblStylePr w:type="firstRow">
      <w:pPr>
        <w:keepNext/>
        <w:keepLines/>
        <w:wordWrap/>
        <w:spacing w:beforeLines="0" w:before="0" w:beforeAutospacing="0" w:afterLines="0" w:after="0" w:afterAutospacing="0"/>
      </w:pPr>
      <w:rPr>
        <w:rFonts w:ascii="Tahoma" w:hAnsi="Tahoma"/>
        <w:i w:val="0"/>
        <w:color w:val="000000"/>
        <w:sz w:val="20"/>
      </w:rPr>
      <w:tblPr/>
      <w:trPr>
        <w:cantSplit/>
        <w:tblHeader/>
      </w:trPr>
      <w:tcPr>
        <w:tcBorders>
          <w:top w:val="single" w:sz="4" w:space="0" w:color="9D1B33"/>
          <w:left w:val="single" w:sz="4" w:space="0" w:color="9D1B33"/>
          <w:bottom w:val="nil"/>
          <w:right w:val="single" w:sz="4" w:space="0" w:color="9D1B33"/>
          <w:insideH w:val="single" w:sz="4" w:space="0" w:color="B71234"/>
          <w:insideV w:val="single" w:sz="4" w:space="0" w:color="9D1B33"/>
          <w:tl2br w:val="nil"/>
          <w:tr2bl w:val="nil"/>
        </w:tcBorders>
        <w:shd w:val="clear" w:color="auto" w:fill="FFFFFF"/>
      </w:tcPr>
    </w:tblStylePr>
    <w:tblStylePr w:type="firstCo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  <w:tblStylePr w:type="lastCol">
      <w:tblPr/>
      <w:tcPr>
        <w:tcBorders>
          <w:top w:val="single" w:sz="4" w:space="0" w:color="808080"/>
          <w:left w:val="single" w:sz="4" w:space="0" w:color="808080"/>
          <w:bottom w:val="single" w:sz="4" w:space="0" w:color="9D1B33"/>
          <w:right w:val="single" w:sz="4" w:space="0" w:color="9D1B33"/>
          <w:insideH w:val="single" w:sz="4" w:space="0" w:color="808080"/>
          <w:insideV w:val="single" w:sz="4" w:space="0" w:color="808080"/>
          <w:tl2br w:val="nil"/>
          <w:tr2bl w:val="nil"/>
        </w:tcBorders>
        <w:shd w:val="clear" w:color="auto" w:fill="FFFFFF"/>
      </w:tcPr>
    </w:tblStylePr>
    <w:tblStylePr w:type="band1Horz">
      <w:rPr>
        <w:rFonts w:ascii="Microsoft YaHei UI" w:hAnsi="Microsoft YaHei UI"/>
      </w:rPr>
    </w:tblStylePr>
    <w:tblStylePr w:type="band2Horz">
      <w:rPr>
        <w:rFonts w:ascii="Microsoft YaHei UI" w:hAnsi="Microsoft YaHei UI"/>
      </w:rPr>
    </w:tblStylePr>
    <w:tblStylePr w:type="neCell">
      <w:tblPr/>
      <w:tcPr>
        <w:shd w:val="clear" w:color="auto" w:fill="FFFFFF"/>
      </w:tcPr>
    </w:tblStylePr>
    <w:tblStylePr w:type="nwCell">
      <w:rPr>
        <w:color w:val="FFFFFF"/>
      </w:rPr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  <w:right w:val="single" w:sz="4" w:space="0" w:color="9D1B33"/>
          <w:insideH w:val="single" w:sz="4" w:space="0" w:color="9D1B33"/>
          <w:insideV w:val="single" w:sz="4" w:space="0" w:color="9D1B33"/>
        </w:tcBorders>
        <w:shd w:val="clear" w:color="auto" w:fill="9D1B33"/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795888"/>
    <w:pPr>
      <w:spacing w:after="100" w:line="276" w:lineRule="auto"/>
      <w:ind w:left="88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95888"/>
    <w:pPr>
      <w:spacing w:after="100" w:line="276" w:lineRule="auto"/>
      <w:ind w:left="110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95888"/>
    <w:pPr>
      <w:spacing w:after="100" w:line="276" w:lineRule="auto"/>
      <w:ind w:left="154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95888"/>
    <w:pPr>
      <w:spacing w:after="100" w:line="276" w:lineRule="auto"/>
      <w:ind w:left="1760"/>
    </w:pPr>
    <w:rPr>
      <w:rFonts w:asciiTheme="minorHAnsi" w:eastAsiaTheme="minorEastAsia" w:hAnsiTheme="minorHAnsi" w:cstheme="minorBidi"/>
      <w:spacing w:val="0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4AC7"/>
    <w:rPr>
      <w:rFonts w:ascii="Franklin Gothic Book" w:hAnsi="Franklin Gothic Book"/>
      <w:spacing w:val="-5"/>
      <w:lang w:val="en-GB" w:eastAsia="en-US"/>
    </w:rPr>
  </w:style>
  <w:style w:type="paragraph" w:customStyle="1" w:styleId="BasicParagraph">
    <w:name w:val="[Basic Paragraph]"/>
    <w:basedOn w:val="Normal"/>
    <w:uiPriority w:val="99"/>
    <w:rsid w:val="002A4A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libri" w:hAnsi="Times-Roman" w:cs="Times-Roman"/>
      <w:color w:val="000000"/>
      <w:spacing w:val="0"/>
      <w:sz w:val="24"/>
      <w:szCs w:val="24"/>
    </w:rPr>
  </w:style>
  <w:style w:type="table" w:customStyle="1" w:styleId="CSWTable1">
    <w:name w:val="CSW Table1"/>
    <w:basedOn w:val="TableNormal"/>
    <w:rsid w:val="00FF4F72"/>
    <w:rPr>
      <w:rFonts w:ascii="Franklin Gothic Medium Cond" w:hAnsi="Franklin Gothic Medium Cond"/>
    </w:rPr>
    <w:tblPr>
      <w:tblStyleRowBandSize w:val="1"/>
      <w:jc w:val="center"/>
      <w:tblBorders>
        <w:top w:val="single" w:sz="4" w:space="0" w:color="B71234"/>
        <w:left w:val="single" w:sz="4" w:space="0" w:color="B71234"/>
        <w:bottom w:val="single" w:sz="4" w:space="0" w:color="B71234"/>
        <w:right w:val="single" w:sz="4" w:space="0" w:color="B71234"/>
        <w:insideH w:val="single" w:sz="4" w:space="0" w:color="696969"/>
        <w:insideV w:val="single" w:sz="4" w:space="0" w:color="696969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blStylePr w:type="firstRow">
      <w:pPr>
        <w:keepNext/>
        <w:keepLines/>
        <w:wordWrap/>
        <w:spacing w:beforeLines="0" w:beforeAutospacing="0" w:afterLines="0" w:afterAutospacing="0"/>
      </w:pPr>
      <w:rPr>
        <w:rFonts w:ascii="Franklin Gothic Medium Cond" w:hAnsi="Franklin Gothic Medium Cond"/>
        <w:i w:val="0"/>
        <w:color w:val="FFFFFF"/>
        <w:sz w:val="20"/>
      </w:rPr>
      <w:tblPr/>
      <w:trPr>
        <w:cantSplit/>
        <w:tblHeader/>
      </w:trPr>
      <w:tcPr>
        <w:tcBorders>
          <w:top w:val="single" w:sz="4" w:space="0" w:color="B71234"/>
          <w:left w:val="single" w:sz="4" w:space="0" w:color="B71234"/>
          <w:bottom w:val="single" w:sz="4" w:space="0" w:color="B71234"/>
          <w:right w:val="single" w:sz="4" w:space="0" w:color="B71234"/>
          <w:insideH w:val="single" w:sz="4" w:space="0" w:color="B71234"/>
          <w:insideV w:val="single" w:sz="4" w:space="0" w:color="B71234"/>
          <w:tl2br w:val="nil"/>
          <w:tr2bl w:val="nil"/>
        </w:tcBorders>
        <w:shd w:val="clear" w:color="auto" w:fill="B71234"/>
      </w:tcPr>
    </w:tblStylePr>
    <w:tblStylePr w:type="firstCol">
      <w:tblPr/>
      <w:tcPr>
        <w:tcBorders>
          <w:top w:val="single" w:sz="4" w:space="0" w:color="9D1B33"/>
          <w:left w:val="single" w:sz="4" w:space="0" w:color="9D1B33"/>
          <w:bottom w:val="single" w:sz="4" w:space="0" w:color="9D1B33"/>
        </w:tcBorders>
      </w:tcPr>
    </w:tblStylePr>
    <w:tblStylePr w:type="lastCol">
      <w:tblPr/>
      <w:tcPr>
        <w:tcBorders>
          <w:top w:val="single" w:sz="4" w:space="0" w:color="9D1B33"/>
          <w:left w:val="nil"/>
          <w:bottom w:val="single" w:sz="4" w:space="0" w:color="9D1B33"/>
          <w:right w:val="single" w:sz="4" w:space="0" w:color="9D1B33"/>
          <w:insideH w:val="nil"/>
          <w:insideV w:val="nil"/>
          <w:tl2br w:val="nil"/>
          <w:tr2bl w:val="nil"/>
        </w:tcBorders>
      </w:tcPr>
    </w:tblStylePr>
    <w:tblStylePr w:type="band1Horz">
      <w:rPr>
        <w:rFonts w:ascii="@MS Mincho" w:hAnsi="@MS Mincho"/>
      </w:rPr>
    </w:tblStylePr>
    <w:tblStylePr w:type="band2Horz">
      <w:rPr>
        <w:rFonts w:ascii="@MS Mincho" w:hAnsi="@MS Mincho"/>
      </w:r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277D0E"/>
  </w:style>
  <w:style w:type="paragraph" w:styleId="Date">
    <w:name w:val="Date"/>
    <w:basedOn w:val="Normal"/>
    <w:next w:val="Normal"/>
    <w:link w:val="DateChar"/>
    <w:locked/>
    <w:rsid w:val="00277D0E"/>
  </w:style>
  <w:style w:type="character" w:customStyle="1" w:styleId="DateChar">
    <w:name w:val="Date Char"/>
    <w:basedOn w:val="DefaultParagraphFont"/>
    <w:link w:val="Date"/>
    <w:rsid w:val="00277D0E"/>
    <w:rPr>
      <w:rFonts w:ascii="Franklin Gothic Book" w:hAnsi="Franklin Gothic Book"/>
      <w:spacing w:val="-5"/>
      <w:lang w:val="en-GB" w:eastAsia="en-US"/>
    </w:rPr>
  </w:style>
  <w:style w:type="paragraph" w:styleId="Index5">
    <w:name w:val="index 5"/>
    <w:basedOn w:val="Normal"/>
    <w:next w:val="Normal"/>
    <w:autoRedefine/>
    <w:locked/>
    <w:rsid w:val="00277D0E"/>
    <w:pPr>
      <w:ind w:left="1000" w:hanging="200"/>
    </w:pPr>
  </w:style>
  <w:style w:type="paragraph" w:styleId="Index6">
    <w:name w:val="index 6"/>
    <w:basedOn w:val="Normal"/>
    <w:next w:val="Normal"/>
    <w:autoRedefine/>
    <w:locked/>
    <w:rsid w:val="00277D0E"/>
    <w:pPr>
      <w:ind w:left="1200" w:hanging="200"/>
    </w:pPr>
  </w:style>
  <w:style w:type="paragraph" w:styleId="Index7">
    <w:name w:val="index 7"/>
    <w:basedOn w:val="Normal"/>
    <w:next w:val="Normal"/>
    <w:autoRedefine/>
    <w:locked/>
    <w:rsid w:val="00277D0E"/>
    <w:pPr>
      <w:ind w:left="1400" w:hanging="200"/>
    </w:pPr>
  </w:style>
  <w:style w:type="paragraph" w:styleId="Index8">
    <w:name w:val="index 8"/>
    <w:basedOn w:val="Normal"/>
    <w:next w:val="Normal"/>
    <w:autoRedefine/>
    <w:locked/>
    <w:rsid w:val="00277D0E"/>
    <w:pPr>
      <w:ind w:left="1600" w:hanging="200"/>
    </w:pPr>
  </w:style>
  <w:style w:type="paragraph" w:styleId="Index9">
    <w:name w:val="index 9"/>
    <w:basedOn w:val="Normal"/>
    <w:next w:val="Normal"/>
    <w:autoRedefine/>
    <w:locked/>
    <w:rsid w:val="00277D0E"/>
    <w:pPr>
      <w:ind w:left="1800" w:hanging="200"/>
    </w:pPr>
  </w:style>
  <w:style w:type="paragraph" w:styleId="MacroText">
    <w:name w:val="macro"/>
    <w:link w:val="MacroTextChar"/>
    <w:locked/>
    <w:rsid w:val="00277D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pacing w:val="-5"/>
      <w:lang w:val="en-GB" w:eastAsia="en-US"/>
    </w:rPr>
  </w:style>
  <w:style w:type="character" w:customStyle="1" w:styleId="MacroTextChar">
    <w:name w:val="Macro Text Char"/>
    <w:basedOn w:val="DefaultParagraphFont"/>
    <w:link w:val="MacroText"/>
    <w:rsid w:val="00277D0E"/>
    <w:rPr>
      <w:rFonts w:ascii="Consolas" w:hAnsi="Consolas" w:cs="Consolas"/>
      <w:spacing w:val="-5"/>
      <w:lang w:val="en-GB" w:eastAsia="en-US"/>
    </w:rPr>
  </w:style>
  <w:style w:type="paragraph" w:styleId="PlainText">
    <w:name w:val="Plain Text"/>
    <w:basedOn w:val="Normal"/>
    <w:link w:val="PlainTextChar"/>
    <w:locked/>
    <w:rsid w:val="00277D0E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77D0E"/>
    <w:rPr>
      <w:rFonts w:ascii="Consolas" w:hAnsi="Consolas" w:cs="Consolas"/>
      <w:spacing w:val="-5"/>
      <w:sz w:val="21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1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yperlink" Target="http://localhost:8080" TargetMode="External"/><Relationship Id="rId26" Type="http://schemas.openxmlformats.org/officeDocument/2006/relationships/hyperlink" Target="http://www.moasis.org.mz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DNS:808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moasis.org.mz" TargetMode="External"/><Relationship Id="rId17" Type="http://schemas.openxmlformats.org/officeDocument/2006/relationships/hyperlink" Target="http://tomcat.apache.org/download-70.cgi" TargetMode="External"/><Relationship Id="rId25" Type="http://schemas.openxmlformats.org/officeDocument/2006/relationships/hyperlink" Target="http://www.jembi.or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yperlink" Target="http://IP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g"/><Relationship Id="rId24" Type="http://schemas.openxmlformats.org/officeDocument/2006/relationships/hyperlink" Target="http://'DNS':'porta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yperlink" Target="http://DNS:80802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localhost:8082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jembi.org" TargetMode="External"/><Relationship Id="rId22" Type="http://schemas.openxmlformats.org/officeDocument/2006/relationships/hyperlink" Target="http://IP" TargetMode="External"/><Relationship Id="rId27" Type="http://schemas.openxmlformats.org/officeDocument/2006/relationships/hyperlink" Target="http://www.misau.gov.mz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tomcat.apache.org/" TargetMode="External"/><Relationship Id="rId2" Type="http://schemas.openxmlformats.org/officeDocument/2006/relationships/hyperlink" Target="http://www.postgresql.org/" TargetMode="External"/><Relationship Id="rId1" Type="http://schemas.openxmlformats.org/officeDocument/2006/relationships/hyperlink" Target="http://www.ubuntu.com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VS-Coimbra\office\microsoft-office\templates\CSW-QMS-2009-TPL-03083-master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XMLData TextToDisplay="RightsWATCHMark">67|CSW-CSW-PUBLIC|{00000000-0000-0000-0000-000000000000}</XMLData>
</file>

<file path=customXml/item2.xml><?xml version="1.0" encoding="utf-8"?>
<XMLData TextToDisplay="RightsWATCHMark">67|CSW-CSW-PUBLIC|{00000000-0000-0000-0000-000000000000}</XML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7E923-0B0E-4E46-B903-F9E65DC68884}">
  <ds:schemaRefs/>
</ds:datastoreItem>
</file>

<file path=customXml/itemProps2.xml><?xml version="1.0" encoding="utf-8"?>
<ds:datastoreItem xmlns:ds="http://schemas.openxmlformats.org/officeDocument/2006/customXml" ds:itemID="{512D7AD6-6F66-4650-9D04-C6AA94BC8047}">
  <ds:schemaRefs/>
</ds:datastoreItem>
</file>

<file path=customXml/itemProps3.xml><?xml version="1.0" encoding="utf-8"?>
<ds:datastoreItem xmlns:ds="http://schemas.openxmlformats.org/officeDocument/2006/customXml" ds:itemID="{247BD72C-9788-4584-B205-C36FA81A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CSW-QMS-2009-TPL-03083-master-template</Template>
  <TotalTime>4</TotalTime>
  <Pages>15</Pages>
  <Words>3134</Words>
  <Characters>17868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>&lt;Manager&gt;</Manager>
  <Company>Critical Software, S.A.</Company>
  <LinksUpToDate>false</LinksUpToDate>
  <CharactersWithSpaces>20961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Anionio Maceve Macheve</cp:lastModifiedBy>
  <cp:revision>3</cp:revision>
  <cp:lastPrinted>2015-09-23T13:01:00Z</cp:lastPrinted>
  <dcterms:created xsi:type="dcterms:W3CDTF">2015-09-09T11:26:00Z</dcterms:created>
  <dcterms:modified xsi:type="dcterms:W3CDTF">2015-09-23T13:50:00Z</dcterms:modified>
  <cp:category>Quality 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Sistema de Informação de Saúde para Monitoria e Avaliação</vt:lpwstr>
  </property>
  <property fmtid="{D5CDD505-2E9C-101B-9397-08002B2CF9AE}" pid="3" name="Date">
    <vt:lpwstr>2014-03-27</vt:lpwstr>
  </property>
  <property fmtid="{D5CDD505-2E9C-101B-9397-08002B2CF9AE}" pid="4" name="Document title">
    <vt:lpwstr>Manual de Administração do SISMA</vt:lpwstr>
  </property>
  <property fmtid="{D5CDD505-2E9C-101B-9397-08002B2CF9AE}" pid="5" name="Approved revision">
    <vt:lpwstr>&lt;X.xx&gt;</vt:lpwstr>
  </property>
  <property fmtid="{D5CDD505-2E9C-101B-9397-08002B2CF9AE}" pid="6" name="CSW reference">
    <vt:lpwstr>CSWMZ-SISMA-2014-MAN-00029</vt:lpwstr>
  </property>
  <property fmtid="{D5CDD505-2E9C-101B-9397-08002B2CF9AE}" pid="7" name="Project reference">
    <vt:lpwstr>SISMA</vt:lpwstr>
  </property>
  <property fmtid="{D5CDD505-2E9C-101B-9397-08002B2CF9AE}" pid="8" name="Contract reference">
    <vt:lpwstr>&lt;CSW-PPPP-2011-CTR-NNNNN&gt;</vt:lpwstr>
  </property>
  <property fmtid="{D5CDD505-2E9C-101B-9397-08002B2CF9AE}" pid="9" name="Access">
    <vt:lpwstr>&lt;Público/Confidencial Projeto /Confidencial Critical/Secreto Nato/Lista de Acesso&gt;</vt:lpwstr>
  </property>
  <property fmtid="{D5CDD505-2E9C-101B-9397-08002B2CF9AE}" pid="10" name="Status">
    <vt:lpwstr>Rascunho</vt:lpwstr>
  </property>
  <property fmtid="{D5CDD505-2E9C-101B-9397-08002B2CF9AE}" pid="11" name="Published version">
    <vt:lpwstr>VV</vt:lpwstr>
  </property>
  <property fmtid="{D5CDD505-2E9C-101B-9397-08002B2CF9AE}" pid="12" name="Template version">
    <vt:lpwstr>2.0.0</vt:lpwstr>
  </property>
  <property fmtid="{D5CDD505-2E9C-101B-9397-08002B2CF9AE}" pid="13" name="(LABEL)CriticalCopyright">
    <vt:lpwstr>Copyright Critical Software S.A. Todos Os Direitos Reservados.</vt:lpwstr>
  </property>
  <property fmtid="{D5CDD505-2E9C-101B-9397-08002B2CF9AE}" pid="14" name="(LABEL)ContractReference">
    <vt:lpwstr>REFERÊNCIA CONTRATO:</vt:lpwstr>
  </property>
  <property fmtid="{D5CDD505-2E9C-101B-9397-08002B2CF9AE}" pid="15" name="(LABEL)ProjectReference">
    <vt:lpwstr>Código Projeto:</vt:lpwstr>
  </property>
  <property fmtid="{D5CDD505-2E9C-101B-9397-08002B2CF9AE}" pid="16" name="(LABEL)CSWReference">
    <vt:lpwstr>Ref. Doc.:</vt:lpwstr>
  </property>
  <property fmtid="{D5CDD505-2E9C-101B-9397-08002B2CF9AE}" pid="17" name="(LABEL)Date">
    <vt:lpwstr>Data:</vt:lpwstr>
  </property>
  <property fmtid="{D5CDD505-2E9C-101B-9397-08002B2CF9AE}" pid="18" name="(LABEL)Pages">
    <vt:lpwstr>Páginas:</vt:lpwstr>
  </property>
  <property fmtid="{D5CDD505-2E9C-101B-9397-08002B2CF9AE}" pid="19" name="(LABEL)Status">
    <vt:lpwstr>Estado:</vt:lpwstr>
  </property>
  <property fmtid="{D5CDD505-2E9C-101B-9397-08002B2CF9AE}" pid="20" name="(LABEL)Access">
    <vt:lpwstr>Acesso:</vt:lpwstr>
  </property>
  <property fmtid="{D5CDD505-2E9C-101B-9397-08002B2CF9AE}" pid="21" name="(LABEL)Version">
    <vt:lpwstr>Versão:</vt:lpwstr>
  </property>
  <property fmtid="{D5CDD505-2E9C-101B-9397-08002B2CF9AE}" pid="22" name="(LABEL)DisclaimerTitle1">
    <vt:lpwstr>SALVAGUARDA - Documento sob contrato com </vt:lpwstr>
  </property>
  <property fmtid="{D5CDD505-2E9C-101B-9397-08002B2CF9AE}" pid="23" name="(LABEL)DisclaimerTitle2">
    <vt:lpwstr>.</vt:lpwstr>
  </property>
  <property fmtid="{D5CDD505-2E9C-101B-9397-08002B2CF9AE}" pid="24" name="(LABEL)DisclaimerText1">
    <vt:lpwstr>O trabalho descrito no presente documento foi desenvolvido sob contrato com </vt:lpwstr>
  </property>
  <property fmtid="{D5CDD505-2E9C-101B-9397-08002B2CF9AE}" pid="25" name="(LABEL)DisclaimerText2">
    <vt:lpwstr>. A responsabilidade pelo seu conteúdo é do autor ou organização que o preparou.</vt:lpwstr>
  </property>
  <property fmtid="{D5CDD505-2E9C-101B-9397-08002B2CF9AE}" pid="26" name="(LABEL)Partners">
    <vt:lpwstr>Parceiros:</vt:lpwstr>
  </property>
  <property fmtid="{D5CDD505-2E9C-101B-9397-08002B2CF9AE}" pid="27" name="(LABEL)PrintedOn">
    <vt:lpwstr>Impresso:</vt:lpwstr>
  </property>
  <property fmtid="{D5CDD505-2E9C-101B-9397-08002B2CF9AE}" pid="28" name="Customer">
    <vt:lpwstr>&lt;Cliente&gt;</vt:lpwstr>
  </property>
  <property fmtid="{D5CDD505-2E9C-101B-9397-08002B2CF9AE}" pid="29" name="(LABEL)CSWTemplate">
    <vt:lpwstr>Template: CSW-QMS-2009-TPL-03083 v</vt:lpwstr>
  </property>
  <property fmtid="{D5CDD505-2E9C-101B-9397-08002B2CF9AE}" pid="30" name="(LABEL)CriticalCopyrightHeader">
    <vt:lpwstr>©</vt:lpwstr>
  </property>
  <property fmtid="{D5CDD505-2E9C-101B-9397-08002B2CF9AE}" pid="31" name="RightsWATCHMark">
    <vt:lpwstr>67|CSW-CSW-PUBLIC|{00000000-0000-0000-0000-000000000000}</vt:lpwstr>
  </property>
</Properties>
</file>